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F0456" w14:textId="23976D4C" w:rsidR="00DA3926" w:rsidRPr="00B53DFC" w:rsidRDefault="00CD2989" w:rsidP="00DA3926">
      <w:pPr>
        <w:jc w:val="center"/>
        <w:rPr>
          <w:rFonts w:asciiTheme="majorHAnsi" w:hAnsiTheme="majorHAnsi" w:cstheme="majorHAnsi"/>
          <w:sz w:val="32"/>
          <w:szCs w:val="24"/>
          <w:u w:val="single"/>
          <w:lang w:val="en-IE"/>
        </w:rPr>
      </w:pPr>
      <w:r>
        <w:rPr>
          <w:rFonts w:asciiTheme="majorHAnsi" w:hAnsiTheme="majorHAnsi" w:cstheme="majorHAnsi"/>
          <w:b/>
          <w:sz w:val="32"/>
          <w:szCs w:val="24"/>
          <w:u w:val="single"/>
        </w:rPr>
        <w:t>Admissions</w:t>
      </w:r>
      <w:r w:rsidR="00DA3926" w:rsidRPr="00B53DFC">
        <w:rPr>
          <w:rFonts w:asciiTheme="majorHAnsi" w:hAnsiTheme="majorHAnsi" w:cstheme="majorHAnsi"/>
          <w:b/>
          <w:sz w:val="32"/>
          <w:szCs w:val="24"/>
          <w:u w:val="single"/>
        </w:rPr>
        <w:t xml:space="preserve"> Policy</w:t>
      </w:r>
      <w:r w:rsidR="00DA3926" w:rsidRPr="00B53DFC">
        <w:rPr>
          <w:rFonts w:asciiTheme="majorHAnsi" w:hAnsiTheme="majorHAnsi" w:cstheme="majorHAnsi"/>
          <w:b/>
          <w:sz w:val="32"/>
          <w:szCs w:val="24"/>
          <w:u w:val="single"/>
          <w:lang w:val="en-IE"/>
        </w:rPr>
        <w:t xml:space="preserve">       </w:t>
      </w:r>
    </w:p>
    <w:p w14:paraId="6E9F8247" w14:textId="7005505E" w:rsidR="00DA3926" w:rsidRPr="001A2666" w:rsidRDefault="00DA3926" w:rsidP="00DA3926">
      <w:pPr>
        <w:rPr>
          <w:rFonts w:asciiTheme="majorHAnsi" w:hAnsiTheme="majorHAnsi" w:cstheme="majorHAnsi"/>
          <w:szCs w:val="24"/>
          <w:lang w:val="en-IE"/>
        </w:rPr>
      </w:pPr>
      <w:r w:rsidRPr="001A2666">
        <w:rPr>
          <w:rFonts w:asciiTheme="majorHAnsi" w:hAnsiTheme="majorHAnsi" w:cstheme="majorHAnsi"/>
          <w:szCs w:val="24"/>
          <w:lang w:val="en-IE"/>
        </w:rPr>
        <w:tab/>
      </w:r>
    </w:p>
    <w:p w14:paraId="6FB03F2C"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rPr>
      </w:pPr>
      <w:r w:rsidRPr="001A2666">
        <w:rPr>
          <w:rFonts w:asciiTheme="majorHAnsi" w:hAnsiTheme="majorHAnsi" w:cstheme="majorHAnsi"/>
          <w:b/>
          <w:bCs/>
          <w:szCs w:val="24"/>
          <w:lang w:val="en-US"/>
        </w:rPr>
        <w:t>Introduction</w:t>
      </w:r>
    </w:p>
    <w:p w14:paraId="171A7722" w14:textId="766C1416" w:rsidR="0093557C" w:rsidRPr="0093557C" w:rsidRDefault="00225052" w:rsidP="00570DD4">
      <w:pPr>
        <w:shd w:val="clear" w:color="auto" w:fill="FFFFFF"/>
        <w:autoSpaceDE w:val="0"/>
        <w:autoSpaceDN w:val="0"/>
        <w:adjustRightInd w:val="0"/>
        <w:rPr>
          <w:rFonts w:asciiTheme="majorHAnsi" w:hAnsiTheme="majorHAnsi" w:cstheme="majorHAnsi"/>
          <w:szCs w:val="24"/>
          <w:lang w:val="en-US"/>
        </w:rPr>
      </w:pPr>
      <w:r>
        <w:rPr>
          <w:rFonts w:asciiTheme="majorHAnsi" w:hAnsiTheme="majorHAnsi" w:cstheme="majorHAnsi"/>
          <w:szCs w:val="24"/>
          <w:lang w:val="en-US"/>
        </w:rPr>
        <w:t>St. Paul’</w:t>
      </w:r>
      <w:r w:rsidR="0093557C">
        <w:rPr>
          <w:rFonts w:asciiTheme="majorHAnsi" w:hAnsiTheme="majorHAnsi" w:cstheme="majorHAnsi"/>
          <w:szCs w:val="24"/>
          <w:lang w:val="en-US"/>
        </w:rPr>
        <w:t xml:space="preserve">s Primary School is a co-educational, vertical primary school in inner city Dublin. This policy sets out the </w:t>
      </w:r>
      <w:r w:rsidR="00523C61">
        <w:rPr>
          <w:rFonts w:asciiTheme="majorHAnsi" w:hAnsiTheme="majorHAnsi" w:cstheme="majorHAnsi"/>
          <w:szCs w:val="24"/>
          <w:lang w:val="en-US"/>
        </w:rPr>
        <w:t>admissions</w:t>
      </w:r>
      <w:r w:rsidR="0093557C">
        <w:rPr>
          <w:rFonts w:asciiTheme="majorHAnsi" w:hAnsiTheme="majorHAnsi" w:cstheme="majorHAnsi"/>
          <w:szCs w:val="24"/>
          <w:lang w:val="en-US"/>
        </w:rPr>
        <w:t xml:space="preserve"> policy implemented by the</w:t>
      </w:r>
      <w:r w:rsidR="00570DD4" w:rsidRPr="001A2666">
        <w:rPr>
          <w:rFonts w:asciiTheme="majorHAnsi" w:hAnsiTheme="majorHAnsi" w:cstheme="majorHAnsi"/>
          <w:szCs w:val="24"/>
          <w:lang w:val="en-US"/>
        </w:rPr>
        <w:t xml:space="preserve"> Board of Management in accordance with the Education Act </w:t>
      </w:r>
      <w:r w:rsidR="00570DD4" w:rsidRPr="001D2E1F">
        <w:rPr>
          <w:rFonts w:asciiTheme="majorHAnsi" w:hAnsiTheme="majorHAnsi" w:cstheme="majorHAnsi"/>
          <w:szCs w:val="24"/>
          <w:lang w:val="en-US"/>
        </w:rPr>
        <w:t>1998</w:t>
      </w:r>
      <w:r w:rsidR="001D2E1F" w:rsidRPr="001D2E1F">
        <w:rPr>
          <w:rFonts w:asciiTheme="majorHAnsi" w:hAnsiTheme="majorHAnsi" w:cstheme="majorHAnsi"/>
          <w:szCs w:val="24"/>
          <w:shd w:val="clear" w:color="auto" w:fill="FFFFFF"/>
        </w:rPr>
        <w:t xml:space="preserve"> and the Education (Admission to Schools) Act, 2018</w:t>
      </w:r>
      <w:r w:rsidR="00570DD4" w:rsidRPr="001D2E1F">
        <w:rPr>
          <w:rFonts w:asciiTheme="majorHAnsi" w:hAnsiTheme="majorHAnsi" w:cstheme="majorHAnsi"/>
          <w:szCs w:val="24"/>
          <w:lang w:val="en-US"/>
        </w:rPr>
        <w:t xml:space="preserve">. </w:t>
      </w:r>
    </w:p>
    <w:p w14:paraId="63E58CF8" w14:textId="77777777" w:rsidR="0093557C" w:rsidRDefault="0093557C" w:rsidP="0093557C">
      <w:pPr>
        <w:rPr>
          <w:rFonts w:asciiTheme="majorHAnsi" w:hAnsiTheme="majorHAnsi" w:cstheme="majorHAnsi"/>
          <w:szCs w:val="24"/>
        </w:rPr>
      </w:pPr>
    </w:p>
    <w:p w14:paraId="785DF97B" w14:textId="77777777" w:rsidR="0093557C" w:rsidRPr="0093557C" w:rsidRDefault="0093557C" w:rsidP="0093557C">
      <w:pPr>
        <w:rPr>
          <w:rFonts w:asciiTheme="majorHAnsi" w:hAnsiTheme="majorHAnsi" w:cstheme="majorHAnsi"/>
          <w:b/>
          <w:szCs w:val="24"/>
        </w:rPr>
      </w:pPr>
      <w:r w:rsidRPr="0093557C">
        <w:rPr>
          <w:rFonts w:asciiTheme="majorHAnsi" w:hAnsiTheme="majorHAnsi" w:cstheme="majorHAnsi"/>
          <w:b/>
          <w:szCs w:val="24"/>
        </w:rPr>
        <w:t xml:space="preserve">Mission Statement </w:t>
      </w:r>
    </w:p>
    <w:p w14:paraId="222AB5CF" w14:textId="7B794A71" w:rsidR="0093557C" w:rsidRDefault="00225052" w:rsidP="0093557C">
      <w:pPr>
        <w:rPr>
          <w:rFonts w:asciiTheme="majorHAnsi" w:hAnsiTheme="majorHAnsi"/>
          <w:iCs/>
          <w:noProof w:val="0"/>
          <w:szCs w:val="24"/>
          <w:shd w:val="clear" w:color="auto" w:fill="FFFFFF"/>
        </w:rPr>
      </w:pPr>
      <w:r>
        <w:rPr>
          <w:rFonts w:asciiTheme="majorHAnsi" w:hAnsiTheme="majorHAnsi"/>
          <w:iCs/>
          <w:noProof w:val="0"/>
          <w:szCs w:val="24"/>
          <w:shd w:val="clear" w:color="auto" w:fill="FFFFFF"/>
        </w:rPr>
        <w:t>St. Paul’s CBS</w:t>
      </w:r>
      <w:r w:rsidR="0093557C">
        <w:rPr>
          <w:rFonts w:asciiTheme="majorHAnsi" w:hAnsiTheme="majorHAnsi"/>
          <w:iCs/>
          <w:noProof w:val="0"/>
          <w:szCs w:val="24"/>
          <w:shd w:val="clear" w:color="auto" w:fill="FFFFFF"/>
        </w:rPr>
        <w:t xml:space="preserve"> Primary School is under the patronage of the Archbishop of Dublin and is Roman Catholic in ethos. </w:t>
      </w:r>
      <w:r w:rsidR="0093557C" w:rsidRPr="0093557C">
        <w:rPr>
          <w:rFonts w:asciiTheme="majorHAnsi" w:hAnsiTheme="majorHAnsi"/>
          <w:iCs/>
          <w:noProof w:val="0"/>
          <w:szCs w:val="24"/>
          <w:shd w:val="clear" w:color="auto" w:fill="FFFFFF"/>
        </w:rPr>
        <w:t>The aim of our school is to provide happy and stimulating learning experiences in a safe, secure and supportive environment for our children, taking into account the social, physical, emotional, creative and spiritual well being of each child, at the same time cultivating good habits, respect for each other, for the school and the environment.</w:t>
      </w:r>
    </w:p>
    <w:p w14:paraId="315CF55D" w14:textId="77777777" w:rsidR="0093557C" w:rsidRDefault="0093557C" w:rsidP="0093557C">
      <w:pPr>
        <w:rPr>
          <w:rFonts w:asciiTheme="majorHAnsi" w:hAnsiTheme="majorHAnsi"/>
          <w:iCs/>
          <w:noProof w:val="0"/>
          <w:szCs w:val="24"/>
          <w:shd w:val="clear" w:color="auto" w:fill="FFFFFF"/>
        </w:rPr>
      </w:pPr>
    </w:p>
    <w:p w14:paraId="563DCB86" w14:textId="56A07E59" w:rsidR="0093557C" w:rsidRPr="0093557C" w:rsidRDefault="0093557C" w:rsidP="0093557C">
      <w:pPr>
        <w:rPr>
          <w:rFonts w:asciiTheme="majorHAnsi" w:hAnsiTheme="majorHAnsi"/>
          <w:noProof w:val="0"/>
          <w:sz w:val="20"/>
        </w:rPr>
      </w:pPr>
      <w:r>
        <w:rPr>
          <w:rFonts w:asciiTheme="majorHAnsi" w:hAnsiTheme="majorHAnsi"/>
          <w:iCs/>
          <w:noProof w:val="0"/>
          <w:szCs w:val="24"/>
          <w:shd w:val="clear" w:color="auto" w:fill="FFFFFF"/>
        </w:rPr>
        <w:t>We recognise that many of the children in our school come from a variety of faith traditions and we welcome children of all faiths and none, respecting</w:t>
      </w:r>
      <w:r w:rsidR="006B6EEE">
        <w:rPr>
          <w:rFonts w:asciiTheme="majorHAnsi" w:hAnsiTheme="majorHAnsi"/>
          <w:iCs/>
          <w:noProof w:val="0"/>
          <w:szCs w:val="24"/>
          <w:shd w:val="clear" w:color="auto" w:fill="FFFFFF"/>
        </w:rPr>
        <w:t xml:space="preserve"> and valu</w:t>
      </w:r>
      <w:r>
        <w:rPr>
          <w:rFonts w:asciiTheme="majorHAnsi" w:hAnsiTheme="majorHAnsi"/>
          <w:iCs/>
          <w:noProof w:val="0"/>
          <w:szCs w:val="24"/>
          <w:shd w:val="clear" w:color="auto" w:fill="FFFFFF"/>
        </w:rPr>
        <w:t>ing the diverse beliefs of our community.</w:t>
      </w:r>
    </w:p>
    <w:p w14:paraId="142C3F8B" w14:textId="77777777" w:rsidR="0093557C" w:rsidRDefault="0093557C" w:rsidP="00570DD4">
      <w:pPr>
        <w:shd w:val="clear" w:color="auto" w:fill="FFFFFF"/>
        <w:autoSpaceDE w:val="0"/>
        <w:autoSpaceDN w:val="0"/>
        <w:adjustRightInd w:val="0"/>
        <w:rPr>
          <w:rFonts w:asciiTheme="majorHAnsi" w:hAnsiTheme="majorHAnsi" w:cstheme="majorHAnsi"/>
          <w:b/>
          <w:szCs w:val="24"/>
          <w:lang w:val="en-US"/>
        </w:rPr>
      </w:pPr>
    </w:p>
    <w:p w14:paraId="063EADB1" w14:textId="7459AFE9" w:rsidR="00570DD4" w:rsidRPr="001A2666" w:rsidRDefault="00570DD4" w:rsidP="00570DD4">
      <w:pPr>
        <w:shd w:val="clear" w:color="auto" w:fill="FFFFFF"/>
        <w:autoSpaceDE w:val="0"/>
        <w:autoSpaceDN w:val="0"/>
        <w:adjustRightInd w:val="0"/>
        <w:rPr>
          <w:rFonts w:asciiTheme="majorHAnsi" w:hAnsiTheme="majorHAnsi" w:cstheme="majorHAnsi"/>
          <w:b/>
          <w:szCs w:val="24"/>
          <w:lang w:val="en-US"/>
        </w:rPr>
      </w:pPr>
      <w:r w:rsidRPr="001A2666">
        <w:rPr>
          <w:rFonts w:asciiTheme="majorHAnsi" w:hAnsiTheme="majorHAnsi" w:cstheme="majorHAnsi"/>
          <w:b/>
          <w:szCs w:val="24"/>
          <w:lang w:val="en-US"/>
        </w:rPr>
        <w:t>Rationale</w:t>
      </w:r>
      <w:r w:rsidR="006B6EEE">
        <w:rPr>
          <w:rFonts w:asciiTheme="majorHAnsi" w:hAnsiTheme="majorHAnsi" w:cstheme="majorHAnsi"/>
          <w:b/>
          <w:szCs w:val="24"/>
          <w:lang w:val="en-US"/>
        </w:rPr>
        <w:t xml:space="preserve"> and Aims</w:t>
      </w:r>
    </w:p>
    <w:p w14:paraId="2D9A0EF5"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lang w:val="en-US"/>
        </w:rPr>
      </w:pPr>
      <w:r w:rsidRPr="001A2666">
        <w:rPr>
          <w:rFonts w:asciiTheme="majorHAnsi" w:hAnsiTheme="majorHAnsi" w:cstheme="majorHAnsi"/>
          <w:szCs w:val="24"/>
          <w:lang w:val="en-US"/>
        </w:rPr>
        <w:t>This policy aims to ensure that the appropriate procedures are in place to enable the school</w:t>
      </w:r>
    </w:p>
    <w:p w14:paraId="0A3C9490" w14:textId="465FCD5D" w:rsidR="00570DD4" w:rsidRPr="008A2FFD" w:rsidRDefault="00570DD4" w:rsidP="00603197">
      <w:pPr>
        <w:pStyle w:val="ListParagraph"/>
        <w:numPr>
          <w:ilvl w:val="0"/>
          <w:numId w:val="2"/>
        </w:numPr>
        <w:shd w:val="clear" w:color="auto" w:fill="FFFFFF"/>
        <w:autoSpaceDE w:val="0"/>
        <w:autoSpaceDN w:val="0"/>
        <w:adjustRightInd w:val="0"/>
        <w:rPr>
          <w:rFonts w:asciiTheme="majorHAnsi" w:hAnsiTheme="majorHAnsi" w:cstheme="majorHAnsi"/>
        </w:rPr>
      </w:pPr>
      <w:r w:rsidRPr="008A2FFD">
        <w:rPr>
          <w:rFonts w:asciiTheme="majorHAnsi" w:hAnsiTheme="majorHAnsi" w:cstheme="majorHAnsi"/>
        </w:rPr>
        <w:t>To make decisions on all applications in an open and transpar</w:t>
      </w:r>
      <w:r w:rsidR="008A2FFD">
        <w:rPr>
          <w:rFonts w:asciiTheme="majorHAnsi" w:hAnsiTheme="majorHAnsi" w:cstheme="majorHAnsi"/>
        </w:rPr>
        <w:t>ent manner consistent with the ethos, the mission s</w:t>
      </w:r>
      <w:r w:rsidRPr="008A2FFD">
        <w:rPr>
          <w:rFonts w:asciiTheme="majorHAnsi" w:hAnsiTheme="majorHAnsi" w:cstheme="majorHAnsi"/>
        </w:rPr>
        <w:t>tatement of the school and legislative requirements</w:t>
      </w:r>
    </w:p>
    <w:p w14:paraId="511C1DB2" w14:textId="5D6638DD" w:rsidR="00570DD4" w:rsidRPr="008A2FFD" w:rsidRDefault="00570DD4" w:rsidP="00603197">
      <w:pPr>
        <w:pStyle w:val="ListParagraph"/>
        <w:numPr>
          <w:ilvl w:val="0"/>
          <w:numId w:val="2"/>
        </w:numPr>
        <w:shd w:val="clear" w:color="auto" w:fill="FFFFFF"/>
        <w:autoSpaceDE w:val="0"/>
        <w:autoSpaceDN w:val="0"/>
        <w:adjustRightInd w:val="0"/>
        <w:rPr>
          <w:rFonts w:asciiTheme="majorHAnsi" w:hAnsiTheme="majorHAnsi" w:cstheme="majorHAnsi"/>
        </w:rPr>
      </w:pPr>
      <w:r w:rsidRPr="008A2FFD">
        <w:rPr>
          <w:rFonts w:asciiTheme="majorHAnsi" w:hAnsiTheme="majorHAnsi" w:cstheme="majorHAnsi"/>
        </w:rPr>
        <w:t>To make an accurate and appropriate assessment of the capacity of the school to cater for the needs of applicants in the light of t</w:t>
      </w:r>
      <w:r w:rsidR="008A2FFD">
        <w:rPr>
          <w:rFonts w:asciiTheme="majorHAnsi" w:hAnsiTheme="majorHAnsi" w:cstheme="majorHAnsi"/>
        </w:rPr>
        <w:t>he resources available</w:t>
      </w:r>
    </w:p>
    <w:p w14:paraId="5BD53C35" w14:textId="77777777" w:rsidR="001D2E1F" w:rsidRDefault="00570DD4" w:rsidP="001D2E1F">
      <w:pPr>
        <w:pStyle w:val="ListParagraph"/>
        <w:numPr>
          <w:ilvl w:val="0"/>
          <w:numId w:val="2"/>
        </w:numPr>
        <w:shd w:val="clear" w:color="auto" w:fill="FFFFFF"/>
        <w:autoSpaceDE w:val="0"/>
        <w:autoSpaceDN w:val="0"/>
        <w:adjustRightInd w:val="0"/>
        <w:rPr>
          <w:rFonts w:asciiTheme="majorHAnsi" w:hAnsiTheme="majorHAnsi" w:cstheme="majorHAnsi"/>
        </w:rPr>
      </w:pPr>
      <w:r w:rsidRPr="008A2FFD">
        <w:rPr>
          <w:rFonts w:asciiTheme="majorHAnsi" w:hAnsiTheme="majorHAnsi" w:cstheme="majorHAnsi"/>
        </w:rPr>
        <w:t xml:space="preserve">To put in place a framework which will ensure effective and productive relations between </w:t>
      </w:r>
      <w:r w:rsidR="00435AA4">
        <w:rPr>
          <w:rFonts w:asciiTheme="majorHAnsi" w:hAnsiTheme="majorHAnsi" w:cstheme="majorHAnsi"/>
        </w:rPr>
        <w:t>children</w:t>
      </w:r>
      <w:r w:rsidRPr="008A2FFD">
        <w:rPr>
          <w:rFonts w:asciiTheme="majorHAnsi" w:hAnsiTheme="majorHAnsi" w:cstheme="majorHAnsi"/>
        </w:rPr>
        <w:t>, parents</w:t>
      </w:r>
      <w:r w:rsidR="008A2FFD">
        <w:rPr>
          <w:rFonts w:asciiTheme="majorHAnsi" w:hAnsiTheme="majorHAnsi" w:cstheme="majorHAnsi"/>
        </w:rPr>
        <w:t xml:space="preserve">, </w:t>
      </w:r>
      <w:proofErr w:type="spellStart"/>
      <w:r w:rsidR="008A2FFD">
        <w:rPr>
          <w:rFonts w:asciiTheme="majorHAnsi" w:hAnsiTheme="majorHAnsi" w:cstheme="majorHAnsi"/>
        </w:rPr>
        <w:t>carers</w:t>
      </w:r>
      <w:proofErr w:type="spellEnd"/>
      <w:r w:rsidRPr="008A2FFD">
        <w:rPr>
          <w:rFonts w:asciiTheme="majorHAnsi" w:hAnsiTheme="majorHAnsi" w:cstheme="majorHAnsi"/>
        </w:rPr>
        <w:t xml:space="preserve"> and teachers where a </w:t>
      </w:r>
      <w:r w:rsidR="00435AA4">
        <w:rPr>
          <w:rFonts w:asciiTheme="majorHAnsi" w:hAnsiTheme="majorHAnsi" w:cstheme="majorHAnsi"/>
        </w:rPr>
        <w:t>child</w:t>
      </w:r>
      <w:r w:rsidRPr="008A2FFD">
        <w:rPr>
          <w:rFonts w:asciiTheme="majorHAnsi" w:hAnsiTheme="majorHAnsi" w:cstheme="majorHAnsi"/>
        </w:rPr>
        <w:t xml:space="preserve"> is admitted to the school</w:t>
      </w:r>
    </w:p>
    <w:p w14:paraId="6A9554A3" w14:textId="11D0B384" w:rsidR="00704B20" w:rsidRPr="001D2E1F" w:rsidRDefault="00704B20" w:rsidP="001D2E1F">
      <w:pPr>
        <w:pStyle w:val="ListParagraph"/>
        <w:numPr>
          <w:ilvl w:val="0"/>
          <w:numId w:val="2"/>
        </w:numPr>
        <w:shd w:val="clear" w:color="auto" w:fill="FFFFFF"/>
        <w:autoSpaceDE w:val="0"/>
        <w:autoSpaceDN w:val="0"/>
        <w:adjustRightInd w:val="0"/>
        <w:rPr>
          <w:rFonts w:asciiTheme="majorHAnsi" w:hAnsiTheme="majorHAnsi" w:cstheme="majorHAnsi"/>
        </w:rPr>
      </w:pPr>
      <w:r w:rsidRPr="001D2E1F">
        <w:rPr>
          <w:rFonts w:asciiTheme="majorHAnsi" w:hAnsiTheme="majorHAnsi" w:cstheme="majorHAnsi"/>
        </w:rPr>
        <w:t xml:space="preserve">To ensure the school is compliant with its legal obligations as specified in the Education Act 1998, </w:t>
      </w:r>
      <w:r w:rsidR="001D2E1F" w:rsidRPr="001D2E1F">
        <w:rPr>
          <w:rFonts w:asciiTheme="majorHAnsi" w:hAnsiTheme="majorHAnsi" w:cstheme="majorHAnsi"/>
          <w:shd w:val="clear" w:color="auto" w:fill="FFFFFF"/>
        </w:rPr>
        <w:t>and the Education (Admission to Schools) Act, 2018</w:t>
      </w:r>
      <w:r w:rsidR="001D2E1F">
        <w:rPr>
          <w:rFonts w:asciiTheme="majorHAnsi" w:hAnsiTheme="majorHAnsi" w:cstheme="majorHAnsi"/>
        </w:rPr>
        <w:t xml:space="preserve">, </w:t>
      </w:r>
      <w:r w:rsidRPr="001D2E1F">
        <w:rPr>
          <w:rFonts w:asciiTheme="majorHAnsi" w:hAnsiTheme="majorHAnsi" w:cstheme="majorHAnsi"/>
        </w:rPr>
        <w:t>the Education Welfare Act 2000 and the Equal Status Act 2000.</w:t>
      </w:r>
    </w:p>
    <w:p w14:paraId="21DA983B" w14:textId="77777777" w:rsidR="00570DD4" w:rsidRPr="001A2666" w:rsidRDefault="00570DD4" w:rsidP="00570DD4">
      <w:pPr>
        <w:shd w:val="clear" w:color="auto" w:fill="FFFFFF"/>
        <w:autoSpaceDE w:val="0"/>
        <w:autoSpaceDN w:val="0"/>
        <w:adjustRightInd w:val="0"/>
        <w:rPr>
          <w:rFonts w:asciiTheme="majorHAnsi" w:hAnsiTheme="majorHAnsi" w:cstheme="majorHAnsi"/>
          <w:b/>
          <w:szCs w:val="24"/>
          <w:lang w:val="en-US"/>
        </w:rPr>
      </w:pPr>
    </w:p>
    <w:p w14:paraId="5A0EC143" w14:textId="77777777" w:rsidR="00570DD4" w:rsidRPr="001A2666" w:rsidRDefault="00570DD4" w:rsidP="00570DD4">
      <w:pPr>
        <w:shd w:val="clear" w:color="auto" w:fill="FFFFFF"/>
        <w:autoSpaceDE w:val="0"/>
        <w:autoSpaceDN w:val="0"/>
        <w:adjustRightInd w:val="0"/>
        <w:rPr>
          <w:rFonts w:asciiTheme="majorHAnsi" w:hAnsiTheme="majorHAnsi" w:cstheme="majorHAnsi"/>
          <w:b/>
          <w:szCs w:val="24"/>
          <w:lang w:val="en-US"/>
        </w:rPr>
      </w:pPr>
      <w:r w:rsidRPr="001A2666">
        <w:rPr>
          <w:rFonts w:asciiTheme="majorHAnsi" w:hAnsiTheme="majorHAnsi" w:cstheme="majorHAnsi"/>
          <w:b/>
          <w:szCs w:val="24"/>
          <w:lang w:val="en-US"/>
        </w:rPr>
        <w:t>Context, Resources, School Organisation &amp; Curriculum</w:t>
      </w:r>
    </w:p>
    <w:p w14:paraId="789F1926" w14:textId="241A14C8" w:rsidR="008A2FFD" w:rsidRDefault="006B2C09" w:rsidP="00570DD4">
      <w:pPr>
        <w:shd w:val="clear" w:color="auto" w:fill="FFFFFF"/>
        <w:autoSpaceDE w:val="0"/>
        <w:autoSpaceDN w:val="0"/>
        <w:adjustRightInd w:val="0"/>
        <w:rPr>
          <w:rFonts w:asciiTheme="majorHAnsi" w:hAnsiTheme="majorHAnsi" w:cstheme="majorHAnsi"/>
          <w:szCs w:val="24"/>
        </w:rPr>
      </w:pPr>
      <w:r>
        <w:rPr>
          <w:rFonts w:asciiTheme="majorHAnsi" w:hAnsiTheme="majorHAnsi" w:cstheme="majorHAnsi"/>
          <w:szCs w:val="24"/>
        </w:rPr>
        <w:t>Our school is a DEIS Band 1 vertical primary school in inner city Dublin, cateri</w:t>
      </w:r>
      <w:r w:rsidR="00FC3BB9">
        <w:rPr>
          <w:rFonts w:asciiTheme="majorHAnsi" w:hAnsiTheme="majorHAnsi" w:cstheme="majorHAnsi"/>
          <w:szCs w:val="24"/>
        </w:rPr>
        <w:t>ng for children typically aged 7</w:t>
      </w:r>
      <w:r>
        <w:rPr>
          <w:rFonts w:asciiTheme="majorHAnsi" w:hAnsiTheme="majorHAnsi" w:cstheme="majorHAnsi"/>
          <w:szCs w:val="24"/>
        </w:rPr>
        <w:t>-12.</w:t>
      </w:r>
      <w:r w:rsidR="00704B20">
        <w:rPr>
          <w:rFonts w:asciiTheme="majorHAnsi" w:hAnsiTheme="majorHAnsi" w:cstheme="majorHAnsi"/>
          <w:szCs w:val="24"/>
        </w:rPr>
        <w:t xml:space="preserve"> </w:t>
      </w:r>
      <w:r w:rsidR="008A2FFD">
        <w:rPr>
          <w:rFonts w:asciiTheme="majorHAnsi" w:hAnsiTheme="majorHAnsi" w:cstheme="majorHAnsi"/>
          <w:szCs w:val="24"/>
        </w:rPr>
        <w:t>Our</w:t>
      </w:r>
      <w:r w:rsidR="00570DD4" w:rsidRPr="001A2666">
        <w:rPr>
          <w:rFonts w:asciiTheme="majorHAnsi" w:hAnsiTheme="majorHAnsi" w:cstheme="majorHAnsi"/>
          <w:szCs w:val="24"/>
        </w:rPr>
        <w:t xml:space="preserve"> school </w:t>
      </w:r>
      <w:r w:rsidR="008A2FFD">
        <w:rPr>
          <w:rFonts w:asciiTheme="majorHAnsi" w:hAnsiTheme="majorHAnsi" w:cstheme="majorHAnsi"/>
          <w:szCs w:val="24"/>
        </w:rPr>
        <w:t>community is committed to ensuring</w:t>
      </w:r>
      <w:r w:rsidR="00435AA4">
        <w:rPr>
          <w:rFonts w:asciiTheme="majorHAnsi" w:hAnsiTheme="majorHAnsi" w:cstheme="majorHAnsi"/>
          <w:szCs w:val="24"/>
        </w:rPr>
        <w:t xml:space="preserve"> equality for all children</w:t>
      </w:r>
      <w:r w:rsidR="00570DD4" w:rsidRPr="001A2666">
        <w:rPr>
          <w:rFonts w:asciiTheme="majorHAnsi" w:hAnsiTheme="majorHAnsi" w:cstheme="majorHAnsi"/>
          <w:szCs w:val="24"/>
        </w:rPr>
        <w:t xml:space="preserve"> regarding access to and participation in the school.  </w:t>
      </w:r>
      <w:r w:rsidR="008A2FFD">
        <w:rPr>
          <w:rFonts w:asciiTheme="majorHAnsi" w:hAnsiTheme="majorHAnsi" w:cstheme="majorHAnsi"/>
          <w:szCs w:val="24"/>
        </w:rPr>
        <w:t>We respect</w:t>
      </w:r>
      <w:r w:rsidR="00570DD4" w:rsidRPr="001A2666">
        <w:rPr>
          <w:rFonts w:asciiTheme="majorHAnsi" w:hAnsiTheme="majorHAnsi" w:cstheme="majorHAnsi"/>
          <w:szCs w:val="24"/>
        </w:rPr>
        <w:t xml:space="preserve"> the diversity of traditions, values, beliefs, langu</w:t>
      </w:r>
      <w:r w:rsidR="008A2FFD">
        <w:rPr>
          <w:rFonts w:asciiTheme="majorHAnsi" w:hAnsiTheme="majorHAnsi" w:cstheme="majorHAnsi"/>
          <w:szCs w:val="24"/>
        </w:rPr>
        <w:t xml:space="preserve">ages and ways of life in our community and acknowledge the right of parents/carers </w:t>
      </w:r>
      <w:r w:rsidR="00570DD4" w:rsidRPr="001A2666">
        <w:rPr>
          <w:rFonts w:asciiTheme="majorHAnsi" w:hAnsiTheme="majorHAnsi" w:cstheme="majorHAnsi"/>
          <w:szCs w:val="24"/>
        </w:rPr>
        <w:t xml:space="preserve">to send their children to a school of </w:t>
      </w:r>
      <w:r w:rsidR="008A2FFD">
        <w:rPr>
          <w:rFonts w:asciiTheme="majorHAnsi" w:hAnsiTheme="majorHAnsi" w:cstheme="majorHAnsi"/>
          <w:szCs w:val="24"/>
        </w:rPr>
        <w:t>their</w:t>
      </w:r>
      <w:r w:rsidR="00570DD4" w:rsidRPr="001A2666">
        <w:rPr>
          <w:rFonts w:asciiTheme="majorHAnsi" w:hAnsiTheme="majorHAnsi" w:cstheme="majorHAnsi"/>
          <w:szCs w:val="24"/>
        </w:rPr>
        <w:t xml:space="preserve"> choice, subject to the resources available to the school including classroom accommodation, class size, teaching resources and financial resources and subject to the capacity of the school to provide for the needs of any applicant.  </w:t>
      </w:r>
    </w:p>
    <w:p w14:paraId="7A6B8FE1" w14:textId="77777777" w:rsidR="006B2C09" w:rsidRDefault="006B2C09" w:rsidP="00570DD4">
      <w:pPr>
        <w:shd w:val="clear" w:color="auto" w:fill="FFFFFF"/>
        <w:autoSpaceDE w:val="0"/>
        <w:autoSpaceDN w:val="0"/>
        <w:adjustRightInd w:val="0"/>
        <w:rPr>
          <w:rFonts w:asciiTheme="majorHAnsi" w:hAnsiTheme="majorHAnsi" w:cstheme="majorHAnsi"/>
          <w:szCs w:val="24"/>
        </w:rPr>
      </w:pPr>
    </w:p>
    <w:p w14:paraId="34BE1E5A" w14:textId="36DB93A3" w:rsidR="0093557C" w:rsidRPr="00704B20" w:rsidRDefault="0093557C" w:rsidP="0093557C">
      <w:pPr>
        <w:pStyle w:val="headline"/>
        <w:shd w:val="clear" w:color="auto" w:fill="FFFFFF"/>
        <w:spacing w:before="0" w:beforeAutospacing="0" w:after="0" w:afterAutospacing="0"/>
        <w:textAlignment w:val="baseline"/>
        <w:rPr>
          <w:rFonts w:asciiTheme="majorHAnsi" w:hAnsiTheme="majorHAnsi" w:cs="Times New Roman"/>
          <w:sz w:val="24"/>
          <w:szCs w:val="24"/>
        </w:rPr>
      </w:pPr>
      <w:r w:rsidRPr="00570DD4">
        <w:rPr>
          <w:rFonts w:asciiTheme="majorHAnsi" w:hAnsiTheme="majorHAnsi" w:cs="Times New Roman"/>
          <w:sz w:val="24"/>
          <w:szCs w:val="24"/>
        </w:rPr>
        <w:t>The principal is responsible for the day-to-day leadership and management of the school</w:t>
      </w:r>
      <w:r w:rsidR="006B6EEE">
        <w:rPr>
          <w:rFonts w:asciiTheme="majorHAnsi" w:hAnsiTheme="majorHAnsi" w:cs="Times New Roman"/>
          <w:sz w:val="24"/>
          <w:szCs w:val="24"/>
        </w:rPr>
        <w:t>,</w:t>
      </w:r>
      <w:r w:rsidRPr="00570DD4">
        <w:rPr>
          <w:rFonts w:asciiTheme="majorHAnsi" w:hAnsiTheme="majorHAnsi" w:cs="Times New Roman"/>
          <w:sz w:val="24"/>
          <w:szCs w:val="24"/>
        </w:rPr>
        <w:t xml:space="preserve"> alongside the deputy principal and a team of teachers who have a variety of middle leadership roles and responsibility for different aspects of the curriculum.</w:t>
      </w:r>
      <w:r w:rsidR="00704B20">
        <w:rPr>
          <w:rFonts w:asciiTheme="majorHAnsi" w:hAnsiTheme="majorHAnsi" w:cs="Times New Roman"/>
          <w:sz w:val="24"/>
          <w:szCs w:val="24"/>
        </w:rPr>
        <w:t xml:space="preserve"> </w:t>
      </w:r>
      <w:r w:rsidRPr="00570DD4">
        <w:rPr>
          <w:rFonts w:asciiTheme="majorHAnsi" w:hAnsiTheme="majorHAnsi"/>
          <w:sz w:val="24"/>
          <w:szCs w:val="24"/>
        </w:rPr>
        <w:t>There is a full-time teacher for</w:t>
      </w:r>
      <w:r w:rsidR="00225052">
        <w:rPr>
          <w:rFonts w:asciiTheme="majorHAnsi" w:hAnsiTheme="majorHAnsi"/>
          <w:sz w:val="24"/>
          <w:szCs w:val="24"/>
        </w:rPr>
        <w:t xml:space="preserve"> every class from 2nd</w:t>
      </w:r>
      <w:r w:rsidRPr="00570DD4">
        <w:rPr>
          <w:rFonts w:asciiTheme="majorHAnsi" w:hAnsiTheme="majorHAnsi"/>
          <w:sz w:val="24"/>
          <w:szCs w:val="24"/>
        </w:rPr>
        <w:t xml:space="preserve"> to 6th Class. Other teachers work as </w:t>
      </w:r>
      <w:r w:rsidR="001D2E1F">
        <w:rPr>
          <w:rFonts w:asciiTheme="majorHAnsi" w:hAnsiTheme="majorHAnsi"/>
          <w:sz w:val="24"/>
          <w:szCs w:val="24"/>
        </w:rPr>
        <w:t xml:space="preserve">support teachers for children with additional needs, </w:t>
      </w:r>
      <w:r w:rsidR="001D2E1F">
        <w:rPr>
          <w:rFonts w:asciiTheme="majorHAnsi" w:hAnsiTheme="majorHAnsi"/>
          <w:sz w:val="24"/>
          <w:szCs w:val="24"/>
        </w:rPr>
        <w:lastRenderedPageBreak/>
        <w:t>e.g. those with English as an additional language or children with special education needs</w:t>
      </w:r>
      <w:r w:rsidRPr="00570DD4">
        <w:rPr>
          <w:rFonts w:asciiTheme="majorHAnsi" w:hAnsiTheme="majorHAnsi"/>
          <w:sz w:val="24"/>
          <w:szCs w:val="24"/>
        </w:rPr>
        <w:t>. These teachers may work alongside the class teachers or take smaller groups or individual</w:t>
      </w:r>
      <w:r w:rsidR="00704B20">
        <w:rPr>
          <w:rFonts w:asciiTheme="majorHAnsi" w:hAnsiTheme="majorHAnsi"/>
          <w:sz w:val="24"/>
          <w:szCs w:val="24"/>
        </w:rPr>
        <w:t>s</w:t>
      </w:r>
      <w:r w:rsidRPr="00570DD4">
        <w:rPr>
          <w:rFonts w:asciiTheme="majorHAnsi" w:hAnsiTheme="majorHAnsi"/>
          <w:sz w:val="24"/>
          <w:szCs w:val="24"/>
        </w:rPr>
        <w:t xml:space="preserve"> for targeted support teaching.</w:t>
      </w:r>
    </w:p>
    <w:p w14:paraId="5FD38052" w14:textId="77777777" w:rsidR="0093557C" w:rsidRPr="008A2FFD" w:rsidRDefault="0093557C" w:rsidP="0093557C">
      <w:pPr>
        <w:pStyle w:val="headline"/>
        <w:shd w:val="clear" w:color="auto" w:fill="FFFFFF"/>
        <w:spacing w:before="0" w:beforeAutospacing="0" w:after="0" w:afterAutospacing="0"/>
        <w:textAlignment w:val="baseline"/>
        <w:rPr>
          <w:rFonts w:asciiTheme="majorHAnsi" w:hAnsiTheme="majorHAnsi" w:cs="Times New Roman"/>
          <w:sz w:val="24"/>
          <w:szCs w:val="24"/>
        </w:rPr>
      </w:pPr>
    </w:p>
    <w:p w14:paraId="03C8469C" w14:textId="680230D3" w:rsidR="0093557C" w:rsidRPr="00570DD4" w:rsidRDefault="0093557C" w:rsidP="0093557C">
      <w:pPr>
        <w:pStyle w:val="NormalWeb"/>
        <w:shd w:val="clear" w:color="auto" w:fill="FFFFFF"/>
        <w:spacing w:before="0" w:beforeAutospacing="0" w:after="0" w:afterAutospacing="0"/>
        <w:textAlignment w:val="baseline"/>
        <w:rPr>
          <w:rFonts w:asciiTheme="majorHAnsi" w:hAnsiTheme="majorHAnsi"/>
          <w:sz w:val="24"/>
          <w:szCs w:val="24"/>
        </w:rPr>
      </w:pPr>
      <w:r w:rsidRPr="00570DD4">
        <w:rPr>
          <w:rFonts w:asciiTheme="majorHAnsi" w:hAnsiTheme="majorHAnsi"/>
          <w:sz w:val="24"/>
          <w:szCs w:val="24"/>
        </w:rPr>
        <w:t>We have a</w:t>
      </w:r>
      <w:r w:rsidR="00225052">
        <w:rPr>
          <w:rFonts w:asciiTheme="majorHAnsi" w:hAnsiTheme="majorHAnsi"/>
          <w:sz w:val="24"/>
          <w:szCs w:val="24"/>
        </w:rPr>
        <w:t xml:space="preserve"> shared</w:t>
      </w:r>
      <w:r w:rsidRPr="00570DD4">
        <w:rPr>
          <w:rFonts w:asciiTheme="majorHAnsi" w:hAnsiTheme="majorHAnsi"/>
          <w:sz w:val="24"/>
          <w:szCs w:val="24"/>
        </w:rPr>
        <w:t xml:space="preserve"> Home School Community Liaison teacher who works in partnership with families to support good attendance and engagement with school life and to offer help or advice to families who need it. </w:t>
      </w:r>
      <w:r>
        <w:rPr>
          <w:rFonts w:asciiTheme="majorHAnsi" w:hAnsiTheme="majorHAnsi"/>
          <w:sz w:val="24"/>
          <w:szCs w:val="24"/>
        </w:rPr>
        <w:t xml:space="preserve"> </w:t>
      </w:r>
      <w:r w:rsidRPr="00570DD4">
        <w:rPr>
          <w:rFonts w:asciiTheme="majorHAnsi" w:hAnsiTheme="majorHAnsi"/>
          <w:sz w:val="24"/>
          <w:szCs w:val="24"/>
        </w:rPr>
        <w:t>We have several Special Needs Assistants (SNAs) in school to support children with their learning. They may support individual children or groups of children or provide general help in classrooms and around the school.</w:t>
      </w:r>
      <w:r w:rsidRPr="00570DD4">
        <w:rPr>
          <w:rStyle w:val="apple-converted-space"/>
          <w:rFonts w:asciiTheme="majorHAnsi" w:hAnsiTheme="majorHAnsi"/>
          <w:sz w:val="24"/>
          <w:szCs w:val="24"/>
        </w:rPr>
        <w:t> </w:t>
      </w:r>
    </w:p>
    <w:p w14:paraId="39FB361B" w14:textId="77777777" w:rsidR="00570DD4" w:rsidRDefault="00570DD4" w:rsidP="00570DD4">
      <w:pPr>
        <w:shd w:val="clear" w:color="auto" w:fill="FFFFFF"/>
        <w:autoSpaceDE w:val="0"/>
        <w:autoSpaceDN w:val="0"/>
        <w:adjustRightInd w:val="0"/>
        <w:rPr>
          <w:rFonts w:asciiTheme="majorHAnsi" w:hAnsiTheme="majorHAnsi" w:cstheme="majorHAnsi"/>
          <w:bCs/>
          <w:szCs w:val="24"/>
          <w:lang w:val="en-US"/>
        </w:rPr>
      </w:pPr>
    </w:p>
    <w:p w14:paraId="2868B144" w14:textId="1D93A6C3" w:rsidR="0093557C" w:rsidRDefault="0093557C" w:rsidP="00570DD4">
      <w:pPr>
        <w:shd w:val="clear" w:color="auto" w:fill="FFFFFF"/>
        <w:autoSpaceDE w:val="0"/>
        <w:autoSpaceDN w:val="0"/>
        <w:adjustRightInd w:val="0"/>
        <w:rPr>
          <w:rFonts w:asciiTheme="majorHAnsi" w:hAnsiTheme="majorHAnsi" w:cstheme="majorHAnsi"/>
          <w:bCs/>
          <w:szCs w:val="24"/>
          <w:lang w:val="en-US"/>
        </w:rPr>
      </w:pPr>
      <w:r>
        <w:rPr>
          <w:rFonts w:asciiTheme="majorHAnsi" w:hAnsiTheme="majorHAnsi" w:cstheme="majorHAnsi"/>
          <w:bCs/>
          <w:szCs w:val="24"/>
          <w:lang w:val="en-US"/>
        </w:rPr>
        <w:t>The school is funded by the Department of Education and follows the national primary curriculum.</w:t>
      </w:r>
    </w:p>
    <w:p w14:paraId="6998C5A1" w14:textId="1EE768E3" w:rsidR="00570DD4" w:rsidRPr="001A2666" w:rsidRDefault="00570DD4" w:rsidP="00570DD4">
      <w:pPr>
        <w:shd w:val="clear" w:color="auto" w:fill="FFFFFF"/>
        <w:autoSpaceDE w:val="0"/>
        <w:autoSpaceDN w:val="0"/>
        <w:adjustRightInd w:val="0"/>
        <w:rPr>
          <w:rFonts w:asciiTheme="majorHAnsi" w:hAnsiTheme="majorHAnsi" w:cstheme="majorHAnsi"/>
          <w:szCs w:val="24"/>
        </w:rPr>
      </w:pPr>
    </w:p>
    <w:p w14:paraId="2446CD53" w14:textId="2A726ACF" w:rsidR="00570DD4" w:rsidRPr="006B2C09" w:rsidRDefault="00570DD4" w:rsidP="00570DD4">
      <w:pPr>
        <w:shd w:val="clear" w:color="auto" w:fill="FFFFFF"/>
        <w:autoSpaceDE w:val="0"/>
        <w:autoSpaceDN w:val="0"/>
        <w:adjustRightInd w:val="0"/>
        <w:rPr>
          <w:rFonts w:asciiTheme="majorHAnsi" w:hAnsiTheme="majorHAnsi" w:cstheme="majorHAnsi"/>
          <w:b/>
          <w:bCs/>
          <w:szCs w:val="24"/>
          <w:lang w:val="en-US"/>
        </w:rPr>
      </w:pPr>
      <w:r w:rsidRPr="001A2666">
        <w:rPr>
          <w:rFonts w:asciiTheme="majorHAnsi" w:hAnsiTheme="majorHAnsi" w:cstheme="majorHAnsi"/>
          <w:b/>
          <w:bCs/>
          <w:szCs w:val="24"/>
          <w:lang w:val="en-US"/>
        </w:rPr>
        <w:t xml:space="preserve"> Enrolment Procedure</w:t>
      </w:r>
    </w:p>
    <w:p w14:paraId="4B3FAFF6" w14:textId="3066211A" w:rsidR="00570DD4" w:rsidRPr="001A2666" w:rsidRDefault="00570DD4" w:rsidP="00570DD4">
      <w:pPr>
        <w:shd w:val="clear" w:color="auto" w:fill="FFFFFF"/>
        <w:autoSpaceDE w:val="0"/>
        <w:autoSpaceDN w:val="0"/>
        <w:adjustRightInd w:val="0"/>
        <w:rPr>
          <w:rFonts w:asciiTheme="majorHAnsi" w:hAnsiTheme="majorHAnsi" w:cstheme="majorHAnsi"/>
          <w:szCs w:val="24"/>
        </w:rPr>
      </w:pPr>
      <w:r w:rsidRPr="001A2666">
        <w:rPr>
          <w:rFonts w:asciiTheme="majorHAnsi" w:hAnsiTheme="majorHAnsi" w:cstheme="majorHAnsi"/>
          <w:szCs w:val="24"/>
          <w:lang w:val="en-US"/>
        </w:rPr>
        <w:t>The registration process is initiated on receipt of a completed application form</w:t>
      </w:r>
      <w:r w:rsidR="00435AA4" w:rsidRPr="00435AA4">
        <w:rPr>
          <w:rFonts w:asciiTheme="majorHAnsi" w:hAnsiTheme="majorHAnsi" w:cstheme="majorHAnsi"/>
          <w:szCs w:val="24"/>
          <w:lang w:val="en-US"/>
        </w:rPr>
        <w:t xml:space="preserve"> </w:t>
      </w:r>
      <w:r w:rsidR="00435AA4" w:rsidRPr="001A2666">
        <w:rPr>
          <w:rFonts w:asciiTheme="majorHAnsi" w:hAnsiTheme="majorHAnsi" w:cstheme="majorHAnsi"/>
          <w:szCs w:val="24"/>
          <w:lang w:val="en-US"/>
        </w:rPr>
        <w:t>by the school</w:t>
      </w:r>
      <w:r w:rsidRPr="001A2666">
        <w:rPr>
          <w:rFonts w:asciiTheme="majorHAnsi" w:hAnsiTheme="majorHAnsi" w:cstheme="majorHAnsi"/>
          <w:szCs w:val="24"/>
          <w:lang w:val="en-US"/>
        </w:rPr>
        <w:t xml:space="preserve">. This form must be signed and dated by one or both parents or </w:t>
      </w:r>
      <w:r w:rsidR="006B2C09">
        <w:rPr>
          <w:rFonts w:asciiTheme="majorHAnsi" w:hAnsiTheme="majorHAnsi" w:cstheme="majorHAnsi"/>
          <w:szCs w:val="24"/>
          <w:lang w:val="en-US"/>
        </w:rPr>
        <w:t>carers</w:t>
      </w:r>
      <w:r w:rsidRPr="001A2666">
        <w:rPr>
          <w:rFonts w:asciiTheme="majorHAnsi" w:hAnsiTheme="majorHAnsi" w:cstheme="majorHAnsi"/>
          <w:szCs w:val="24"/>
          <w:lang w:val="en-US"/>
        </w:rPr>
        <w:t xml:space="preserve">. The form will be date stamped on receipt by </w:t>
      </w:r>
      <w:r w:rsidR="006B2C09">
        <w:rPr>
          <w:rFonts w:asciiTheme="majorHAnsi" w:hAnsiTheme="majorHAnsi" w:cstheme="majorHAnsi"/>
          <w:szCs w:val="24"/>
          <w:lang w:val="en-US"/>
        </w:rPr>
        <w:t>the school, and is attached as A</w:t>
      </w:r>
      <w:r w:rsidRPr="001A2666">
        <w:rPr>
          <w:rFonts w:asciiTheme="majorHAnsi" w:hAnsiTheme="majorHAnsi" w:cstheme="majorHAnsi"/>
          <w:szCs w:val="24"/>
          <w:lang w:val="en-US"/>
        </w:rPr>
        <w:t xml:space="preserve">ppendix 1 to this policy. </w:t>
      </w:r>
      <w:r w:rsidRPr="006B2C09">
        <w:rPr>
          <w:rFonts w:asciiTheme="majorHAnsi" w:hAnsiTheme="majorHAnsi" w:cstheme="majorHAnsi"/>
          <w:szCs w:val="24"/>
          <w:lang w:val="en-US"/>
        </w:rPr>
        <w:t>Telephone calls</w:t>
      </w:r>
      <w:r w:rsidR="00435AA4">
        <w:rPr>
          <w:rFonts w:asciiTheme="majorHAnsi" w:hAnsiTheme="majorHAnsi" w:cstheme="majorHAnsi"/>
          <w:szCs w:val="24"/>
          <w:lang w:val="en-US"/>
        </w:rPr>
        <w:t>, emails</w:t>
      </w:r>
      <w:r w:rsidRPr="006B2C09">
        <w:rPr>
          <w:rFonts w:asciiTheme="majorHAnsi" w:hAnsiTheme="majorHAnsi" w:cstheme="majorHAnsi"/>
          <w:szCs w:val="24"/>
          <w:lang w:val="en-US"/>
        </w:rPr>
        <w:t xml:space="preserve"> or school visits </w:t>
      </w:r>
      <w:r w:rsidR="006B2C09">
        <w:rPr>
          <w:rFonts w:asciiTheme="majorHAnsi" w:hAnsiTheme="majorHAnsi" w:cstheme="majorHAnsi"/>
          <w:szCs w:val="24"/>
          <w:lang w:val="en-US"/>
        </w:rPr>
        <w:t>to discuss</w:t>
      </w:r>
      <w:r w:rsidRPr="006B2C09">
        <w:rPr>
          <w:rFonts w:asciiTheme="majorHAnsi" w:hAnsiTheme="majorHAnsi" w:cstheme="majorHAnsi"/>
          <w:szCs w:val="24"/>
          <w:lang w:val="en-US"/>
        </w:rPr>
        <w:t xml:space="preserve"> enrolment </w:t>
      </w:r>
      <w:r w:rsidR="006B2C09">
        <w:rPr>
          <w:rFonts w:asciiTheme="majorHAnsi" w:hAnsiTheme="majorHAnsi" w:cstheme="majorHAnsi"/>
          <w:szCs w:val="24"/>
          <w:lang w:val="en-US"/>
        </w:rPr>
        <w:t>may</w:t>
      </w:r>
      <w:r w:rsidRPr="006B2C09">
        <w:rPr>
          <w:rFonts w:asciiTheme="majorHAnsi" w:hAnsiTheme="majorHAnsi" w:cstheme="majorHAnsi"/>
          <w:szCs w:val="24"/>
          <w:lang w:val="en-US"/>
        </w:rPr>
        <w:t xml:space="preserve"> be facilitated, but are not in themselves enrolment applications.</w:t>
      </w:r>
    </w:p>
    <w:p w14:paraId="654E3CCB"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lang w:val="en-US"/>
        </w:rPr>
      </w:pPr>
    </w:p>
    <w:p w14:paraId="057F1C14" w14:textId="37312D5A" w:rsidR="00570DD4" w:rsidRPr="001A2666" w:rsidRDefault="006B2C09" w:rsidP="00570DD4">
      <w:pPr>
        <w:shd w:val="clear" w:color="auto" w:fill="FFFFFF"/>
        <w:autoSpaceDE w:val="0"/>
        <w:autoSpaceDN w:val="0"/>
        <w:adjustRightInd w:val="0"/>
        <w:rPr>
          <w:rFonts w:asciiTheme="majorHAnsi" w:hAnsiTheme="majorHAnsi" w:cstheme="majorHAnsi"/>
          <w:szCs w:val="24"/>
        </w:rPr>
      </w:pPr>
      <w:r>
        <w:rPr>
          <w:rFonts w:asciiTheme="majorHAnsi" w:hAnsiTheme="majorHAnsi" w:cstheme="majorHAnsi"/>
          <w:szCs w:val="24"/>
          <w:lang w:val="en-US"/>
        </w:rPr>
        <w:t>The d</w:t>
      </w:r>
      <w:r w:rsidR="00570DD4" w:rsidRPr="001A2666">
        <w:rPr>
          <w:rFonts w:asciiTheme="majorHAnsi" w:hAnsiTheme="majorHAnsi" w:cstheme="majorHAnsi"/>
          <w:szCs w:val="24"/>
          <w:lang w:val="en-US"/>
        </w:rPr>
        <w:t xml:space="preserve">ate of application, </w:t>
      </w:r>
      <w:r>
        <w:rPr>
          <w:rFonts w:asciiTheme="majorHAnsi" w:hAnsiTheme="majorHAnsi" w:cstheme="majorHAnsi"/>
          <w:szCs w:val="24"/>
          <w:lang w:val="en-US"/>
        </w:rPr>
        <w:t xml:space="preserve">the </w:t>
      </w:r>
      <w:r w:rsidR="00570DD4" w:rsidRPr="001A2666">
        <w:rPr>
          <w:rFonts w:asciiTheme="majorHAnsi" w:hAnsiTheme="majorHAnsi" w:cstheme="majorHAnsi"/>
          <w:szCs w:val="24"/>
          <w:lang w:val="en-US"/>
        </w:rPr>
        <w:t xml:space="preserve">child's date of birth, address and contact </w:t>
      </w:r>
      <w:r w:rsidR="00435AA4">
        <w:rPr>
          <w:rFonts w:asciiTheme="majorHAnsi" w:hAnsiTheme="majorHAnsi" w:cstheme="majorHAnsi"/>
          <w:szCs w:val="24"/>
          <w:lang w:val="en-US"/>
        </w:rPr>
        <w:t>details</w:t>
      </w:r>
      <w:r w:rsidR="00570DD4" w:rsidRPr="001A2666">
        <w:rPr>
          <w:rFonts w:asciiTheme="majorHAnsi" w:hAnsiTheme="majorHAnsi" w:cstheme="majorHAnsi"/>
          <w:szCs w:val="24"/>
          <w:lang w:val="en-US"/>
        </w:rPr>
        <w:t xml:space="preserve"> are recorded </w:t>
      </w:r>
      <w:r>
        <w:rPr>
          <w:rFonts w:asciiTheme="majorHAnsi" w:hAnsiTheme="majorHAnsi" w:cstheme="majorHAnsi"/>
          <w:szCs w:val="24"/>
          <w:lang w:val="en-US"/>
        </w:rPr>
        <w:t>on our online record of applications on the school’s management information system, Aladdin. T</w:t>
      </w:r>
      <w:r w:rsidR="00570DD4" w:rsidRPr="001A2666">
        <w:rPr>
          <w:rFonts w:asciiTheme="majorHAnsi" w:hAnsiTheme="majorHAnsi" w:cstheme="majorHAnsi"/>
          <w:szCs w:val="24"/>
          <w:lang w:val="en-US"/>
        </w:rPr>
        <w:t>he attached acknowledgement (Appendix 2) together with a copy</w:t>
      </w:r>
      <w:r>
        <w:rPr>
          <w:rFonts w:asciiTheme="majorHAnsi" w:hAnsiTheme="majorHAnsi" w:cstheme="majorHAnsi"/>
          <w:szCs w:val="24"/>
          <w:lang w:val="en-US"/>
        </w:rPr>
        <w:t xml:space="preserve"> of this policy will be</w:t>
      </w:r>
      <w:r w:rsidR="00570DD4" w:rsidRPr="001A2666">
        <w:rPr>
          <w:rFonts w:asciiTheme="majorHAnsi" w:hAnsiTheme="majorHAnsi" w:cstheme="majorHAnsi"/>
          <w:szCs w:val="24"/>
          <w:lang w:val="en-US"/>
        </w:rPr>
        <w:t xml:space="preserve"> </w:t>
      </w:r>
      <w:r>
        <w:rPr>
          <w:rFonts w:asciiTheme="majorHAnsi" w:hAnsiTheme="majorHAnsi" w:cstheme="majorHAnsi"/>
          <w:szCs w:val="24"/>
          <w:lang w:val="en-US"/>
        </w:rPr>
        <w:t>provided</w:t>
      </w:r>
      <w:r w:rsidR="00570DD4" w:rsidRPr="001A2666">
        <w:rPr>
          <w:rFonts w:asciiTheme="majorHAnsi" w:hAnsiTheme="majorHAnsi" w:cstheme="majorHAnsi"/>
          <w:szCs w:val="24"/>
          <w:lang w:val="en-US"/>
        </w:rPr>
        <w:t xml:space="preserve"> to the applicant. The acknowledgement of an application merely confirms that it will be assessed under the criteria outlined, and does not confer any further status on that application.</w:t>
      </w:r>
    </w:p>
    <w:p w14:paraId="7864E70E"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lang w:val="en-US"/>
        </w:rPr>
      </w:pPr>
    </w:p>
    <w:p w14:paraId="3A5BD94C" w14:textId="06444634" w:rsidR="00603197" w:rsidRPr="001D2E1F" w:rsidRDefault="006B2C09" w:rsidP="001D2E1F">
      <w:pPr>
        <w:shd w:val="clear" w:color="auto" w:fill="FFFFFF"/>
        <w:autoSpaceDE w:val="0"/>
        <w:autoSpaceDN w:val="0"/>
        <w:adjustRightInd w:val="0"/>
        <w:rPr>
          <w:rFonts w:asciiTheme="majorHAnsi" w:hAnsiTheme="majorHAnsi" w:cstheme="majorHAnsi"/>
          <w:szCs w:val="24"/>
          <w:lang w:val="en-US"/>
        </w:rPr>
      </w:pPr>
      <w:r>
        <w:rPr>
          <w:rFonts w:asciiTheme="majorHAnsi" w:hAnsiTheme="majorHAnsi" w:cstheme="majorHAnsi"/>
          <w:szCs w:val="24"/>
          <w:lang w:val="en-US"/>
        </w:rPr>
        <w:t>Entry in the school record of a</w:t>
      </w:r>
      <w:r w:rsidR="00570DD4" w:rsidRPr="001A2666">
        <w:rPr>
          <w:rFonts w:asciiTheme="majorHAnsi" w:hAnsiTheme="majorHAnsi" w:cstheme="majorHAnsi"/>
          <w:szCs w:val="24"/>
          <w:lang w:val="en-US"/>
        </w:rPr>
        <w:t xml:space="preserve">pplications means that an application will be considered in early </w:t>
      </w:r>
      <w:r w:rsidR="001D2E1F">
        <w:rPr>
          <w:rFonts w:asciiTheme="majorHAnsi" w:hAnsiTheme="majorHAnsi" w:cstheme="majorHAnsi"/>
          <w:szCs w:val="24"/>
          <w:lang w:val="en-US"/>
        </w:rPr>
        <w:t>February</w:t>
      </w:r>
      <w:r w:rsidR="00570DD4" w:rsidRPr="001A2666">
        <w:rPr>
          <w:rFonts w:asciiTheme="majorHAnsi" w:hAnsiTheme="majorHAnsi" w:cstheme="majorHAnsi"/>
          <w:szCs w:val="24"/>
          <w:lang w:val="en-US"/>
        </w:rPr>
        <w:t xml:space="preserve"> of the relevant enrolment year, and will be evaluated on the basis of the criteria outlined in this policy.</w:t>
      </w:r>
      <w:r w:rsidR="00603197">
        <w:rPr>
          <w:rFonts w:asciiTheme="majorHAnsi" w:hAnsiTheme="majorHAnsi" w:cstheme="majorHAnsi"/>
          <w:szCs w:val="24"/>
          <w:lang w:val="en-US"/>
        </w:rPr>
        <w:t xml:space="preserve"> </w:t>
      </w:r>
      <w:r w:rsidR="00603197" w:rsidRPr="00DB1A58">
        <w:rPr>
          <w:rFonts w:asciiTheme="majorHAnsi" w:hAnsiTheme="majorHAnsi" w:cstheme="majorHAnsi"/>
        </w:rPr>
        <w:t>Where applicable, requests in respect of guardianship, custody and access arrangements on behalf of parents</w:t>
      </w:r>
      <w:r w:rsidR="00603197">
        <w:rPr>
          <w:rFonts w:asciiTheme="majorHAnsi" w:hAnsiTheme="majorHAnsi" w:cstheme="majorHAnsi"/>
        </w:rPr>
        <w:t>/carers</w:t>
      </w:r>
      <w:r w:rsidR="00603197" w:rsidRPr="00DB1A58">
        <w:rPr>
          <w:rFonts w:asciiTheme="majorHAnsi" w:hAnsiTheme="majorHAnsi" w:cstheme="majorHAnsi"/>
        </w:rPr>
        <w:t xml:space="preserve"> should be supported by a w</w:t>
      </w:r>
      <w:r w:rsidR="000303CC">
        <w:rPr>
          <w:rFonts w:asciiTheme="majorHAnsi" w:hAnsiTheme="majorHAnsi" w:cstheme="majorHAnsi"/>
        </w:rPr>
        <w:t>ritten letter from a solicitor or the Courts.</w:t>
      </w:r>
    </w:p>
    <w:p w14:paraId="0BC39FFF" w14:textId="77777777" w:rsidR="00570DD4" w:rsidRPr="001A2666" w:rsidRDefault="00570DD4" w:rsidP="00570DD4">
      <w:pPr>
        <w:rPr>
          <w:rFonts w:asciiTheme="majorHAnsi" w:hAnsiTheme="majorHAnsi" w:cstheme="majorHAnsi"/>
          <w:szCs w:val="24"/>
          <w:lang w:val="en-US"/>
        </w:rPr>
      </w:pPr>
    </w:p>
    <w:p w14:paraId="6ADDABB0" w14:textId="77777777" w:rsidR="00570DD4" w:rsidRDefault="00570DD4" w:rsidP="00570DD4">
      <w:pPr>
        <w:rPr>
          <w:rFonts w:asciiTheme="majorHAnsi" w:hAnsiTheme="majorHAnsi" w:cstheme="majorHAnsi"/>
          <w:szCs w:val="24"/>
          <w:lang w:val="en-US"/>
        </w:rPr>
      </w:pPr>
      <w:r w:rsidRPr="001A2666">
        <w:rPr>
          <w:rFonts w:asciiTheme="majorHAnsi" w:hAnsiTheme="majorHAnsi" w:cstheme="majorHAnsi"/>
          <w:szCs w:val="24"/>
          <w:lang w:val="en-US"/>
        </w:rPr>
        <w:t>Following this evaluation, the Principal will make a recommendation to the Board, listing proposed enrolments for the forthcoming year. Once an enrolment list is approved by the Board, all applicants will be notified in writing of the outcome, and if refused admission will be notified of their entitlement to appeal under Section 29 of the Education Act 1998.</w:t>
      </w:r>
    </w:p>
    <w:p w14:paraId="195B9F4D" w14:textId="77777777" w:rsidR="00603197" w:rsidRDefault="00603197" w:rsidP="00570DD4">
      <w:pPr>
        <w:rPr>
          <w:rFonts w:asciiTheme="majorHAnsi" w:hAnsiTheme="majorHAnsi" w:cstheme="majorHAnsi"/>
          <w:szCs w:val="24"/>
          <w:lang w:val="en-US"/>
        </w:rPr>
      </w:pPr>
    </w:p>
    <w:p w14:paraId="6AFB029E" w14:textId="60A448E8" w:rsidR="00603197" w:rsidRPr="001A2666" w:rsidRDefault="00603197" w:rsidP="00570DD4">
      <w:pPr>
        <w:rPr>
          <w:rFonts w:asciiTheme="majorHAnsi" w:hAnsiTheme="majorHAnsi" w:cstheme="majorHAnsi"/>
          <w:szCs w:val="24"/>
          <w:lang w:val="en-US"/>
        </w:rPr>
      </w:pPr>
      <w:r>
        <w:rPr>
          <w:rFonts w:asciiTheme="majorHAnsi" w:hAnsiTheme="majorHAnsi" w:cstheme="majorHAnsi"/>
        </w:rPr>
        <w:t>At this stage, further information</w:t>
      </w:r>
      <w:r w:rsidR="00CD2989">
        <w:rPr>
          <w:rFonts w:asciiTheme="majorHAnsi" w:hAnsiTheme="majorHAnsi" w:cstheme="majorHAnsi"/>
        </w:rPr>
        <w:t xml:space="preserve"> on a longer enrolment form</w:t>
      </w:r>
      <w:r>
        <w:rPr>
          <w:rFonts w:asciiTheme="majorHAnsi" w:hAnsiTheme="majorHAnsi" w:cstheme="majorHAnsi"/>
        </w:rPr>
        <w:t xml:space="preserve"> </w:t>
      </w:r>
      <w:r w:rsidR="00CD2989">
        <w:rPr>
          <w:rFonts w:asciiTheme="majorHAnsi" w:hAnsiTheme="majorHAnsi" w:cstheme="majorHAnsi"/>
        </w:rPr>
        <w:t>will</w:t>
      </w:r>
      <w:r>
        <w:rPr>
          <w:rFonts w:asciiTheme="majorHAnsi" w:hAnsiTheme="majorHAnsi" w:cstheme="majorHAnsi"/>
        </w:rPr>
        <w:t xml:space="preserve"> be requested to complete the application process. </w:t>
      </w:r>
      <w:r w:rsidR="001D2E1F">
        <w:rPr>
          <w:rFonts w:asciiTheme="majorHAnsi" w:hAnsiTheme="majorHAnsi" w:cstheme="majorHAnsi"/>
          <w:szCs w:val="24"/>
          <w:lang w:val="en-US"/>
        </w:rPr>
        <w:t xml:space="preserve">We will also request a copy of the child’s birth certificate and proof of address. </w:t>
      </w:r>
      <w:r>
        <w:rPr>
          <w:rFonts w:asciiTheme="majorHAnsi" w:hAnsiTheme="majorHAnsi" w:cstheme="majorHAnsi"/>
        </w:rPr>
        <w:t xml:space="preserve">The application will not be treated as complete until all of the requested information is received. Once the school is in receipt of this information, the application will be complete and the Board of Management will communicate a decision on the application within 21 days. </w:t>
      </w:r>
    </w:p>
    <w:p w14:paraId="711905CB" w14:textId="77777777" w:rsidR="00570DD4" w:rsidRPr="001A2666" w:rsidRDefault="00570DD4" w:rsidP="00570DD4">
      <w:pPr>
        <w:shd w:val="clear" w:color="auto" w:fill="FFFFFF"/>
        <w:autoSpaceDE w:val="0"/>
        <w:autoSpaceDN w:val="0"/>
        <w:adjustRightInd w:val="0"/>
        <w:rPr>
          <w:rFonts w:asciiTheme="majorHAnsi" w:hAnsiTheme="majorHAnsi" w:cstheme="majorHAnsi"/>
          <w:b/>
          <w:bCs/>
          <w:szCs w:val="24"/>
          <w:u w:val="single"/>
          <w:lang w:val="en-US"/>
        </w:rPr>
      </w:pPr>
    </w:p>
    <w:p w14:paraId="6800312F"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rPr>
      </w:pPr>
      <w:r w:rsidRPr="001A2666">
        <w:rPr>
          <w:rFonts w:asciiTheme="majorHAnsi" w:hAnsiTheme="majorHAnsi" w:cstheme="majorHAnsi"/>
          <w:b/>
          <w:bCs/>
          <w:szCs w:val="24"/>
          <w:u w:val="single"/>
          <w:lang w:val="en-US"/>
        </w:rPr>
        <w:t>Please note:</w:t>
      </w:r>
    </w:p>
    <w:p w14:paraId="6A6BBC67" w14:textId="57A8C7D2" w:rsidR="00570DD4" w:rsidRPr="001A2666" w:rsidRDefault="00570DD4" w:rsidP="00570DD4">
      <w:pPr>
        <w:shd w:val="clear" w:color="auto" w:fill="FFFFFF"/>
        <w:autoSpaceDE w:val="0"/>
        <w:autoSpaceDN w:val="0"/>
        <w:adjustRightInd w:val="0"/>
        <w:rPr>
          <w:rFonts w:asciiTheme="majorHAnsi" w:hAnsiTheme="majorHAnsi" w:cstheme="majorHAnsi"/>
          <w:szCs w:val="24"/>
          <w:lang w:val="en-US"/>
        </w:rPr>
      </w:pPr>
      <w:r w:rsidRPr="001A2666">
        <w:rPr>
          <w:rFonts w:asciiTheme="majorHAnsi" w:hAnsiTheme="majorHAnsi" w:cstheme="majorHAnsi"/>
          <w:szCs w:val="24"/>
          <w:lang w:val="en-US"/>
        </w:rPr>
        <w:t>Applications for admission to</w:t>
      </w:r>
      <w:r w:rsidR="00225052">
        <w:rPr>
          <w:rFonts w:asciiTheme="majorHAnsi" w:hAnsiTheme="majorHAnsi" w:cstheme="majorHAnsi"/>
          <w:szCs w:val="24"/>
          <w:lang w:val="en-US"/>
        </w:rPr>
        <w:t xml:space="preserve"> Second</w:t>
      </w:r>
      <w:r w:rsidRPr="001A2666">
        <w:rPr>
          <w:rFonts w:asciiTheme="majorHAnsi" w:hAnsiTheme="majorHAnsi" w:cstheme="majorHAnsi"/>
          <w:szCs w:val="24"/>
          <w:lang w:val="en-US"/>
        </w:rPr>
        <w:t xml:space="preserve"> Class must be made at the very latest by the end of </w:t>
      </w:r>
      <w:r w:rsidR="001D2E1F">
        <w:rPr>
          <w:rFonts w:asciiTheme="majorHAnsi" w:hAnsiTheme="majorHAnsi" w:cstheme="majorHAnsi"/>
          <w:szCs w:val="24"/>
          <w:lang w:val="en-US"/>
        </w:rPr>
        <w:t>Jan</w:t>
      </w:r>
      <w:r w:rsidRPr="001A2666">
        <w:rPr>
          <w:rFonts w:asciiTheme="majorHAnsi" w:hAnsiTheme="majorHAnsi" w:cstheme="majorHAnsi"/>
          <w:szCs w:val="24"/>
          <w:lang w:val="en-US"/>
        </w:rPr>
        <w:t xml:space="preserve">uary of the year in which it is expected that the child will start school. </w:t>
      </w:r>
    </w:p>
    <w:p w14:paraId="76E0618E" w14:textId="0106B3C3" w:rsidR="00570DD4" w:rsidRPr="006B6EEE" w:rsidRDefault="00570DD4" w:rsidP="00570DD4">
      <w:pPr>
        <w:shd w:val="clear" w:color="auto" w:fill="FFFFFF"/>
        <w:autoSpaceDE w:val="0"/>
        <w:autoSpaceDN w:val="0"/>
        <w:adjustRightInd w:val="0"/>
        <w:rPr>
          <w:rFonts w:asciiTheme="majorHAnsi" w:hAnsiTheme="majorHAnsi" w:cstheme="majorHAnsi"/>
          <w:b/>
          <w:bCs/>
          <w:szCs w:val="24"/>
          <w:lang w:val="en-US"/>
        </w:rPr>
      </w:pPr>
      <w:r w:rsidRPr="001A2666">
        <w:rPr>
          <w:rFonts w:asciiTheme="majorHAnsi" w:hAnsiTheme="majorHAnsi" w:cstheme="majorHAnsi"/>
          <w:b/>
          <w:szCs w:val="24"/>
          <w:lang w:val="en-US"/>
        </w:rPr>
        <w:lastRenderedPageBreak/>
        <w:t xml:space="preserve">Enrolment </w:t>
      </w:r>
      <w:r w:rsidRPr="001A2666">
        <w:rPr>
          <w:rFonts w:asciiTheme="majorHAnsi" w:hAnsiTheme="majorHAnsi" w:cstheme="majorHAnsi"/>
          <w:b/>
          <w:bCs/>
          <w:szCs w:val="24"/>
          <w:lang w:val="en-US"/>
        </w:rPr>
        <w:t>Criteria</w:t>
      </w:r>
    </w:p>
    <w:p w14:paraId="46D37D97" w14:textId="0BCCDBD7" w:rsidR="00570DD4" w:rsidRPr="006B2C09" w:rsidRDefault="0013365B" w:rsidP="00570DD4">
      <w:pPr>
        <w:shd w:val="clear" w:color="auto" w:fill="FFFFFF"/>
        <w:autoSpaceDE w:val="0"/>
        <w:autoSpaceDN w:val="0"/>
        <w:adjustRightInd w:val="0"/>
        <w:rPr>
          <w:rFonts w:asciiTheme="majorHAnsi" w:hAnsiTheme="majorHAnsi" w:cstheme="majorHAnsi"/>
          <w:szCs w:val="24"/>
          <w:lang w:val="en-US"/>
        </w:rPr>
      </w:pPr>
      <w:r>
        <w:rPr>
          <w:rFonts w:asciiTheme="majorHAnsi" w:hAnsiTheme="majorHAnsi" w:cstheme="majorHAnsi"/>
          <w:szCs w:val="24"/>
          <w:lang w:val="en-US"/>
        </w:rPr>
        <w:t>In the event that applications for enrolment exceed or are expected to exceed the number of places available, the Board of Management will apply the following criteria:</w:t>
      </w:r>
    </w:p>
    <w:p w14:paraId="3A85F6BA"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019"/>
      </w:tblGrid>
      <w:tr w:rsidR="00570DD4" w:rsidRPr="001A2666" w14:paraId="5E1B5194" w14:textId="77777777" w:rsidTr="006B6EEE">
        <w:tc>
          <w:tcPr>
            <w:tcW w:w="1620" w:type="dxa"/>
          </w:tcPr>
          <w:p w14:paraId="4057147D" w14:textId="77777777" w:rsidR="00570DD4" w:rsidRPr="001A2666" w:rsidRDefault="00570DD4" w:rsidP="00570DD4">
            <w:pPr>
              <w:autoSpaceDE w:val="0"/>
              <w:autoSpaceDN w:val="0"/>
              <w:adjustRightInd w:val="0"/>
              <w:rPr>
                <w:rFonts w:asciiTheme="majorHAnsi" w:hAnsiTheme="majorHAnsi" w:cstheme="majorHAnsi"/>
                <w:b/>
                <w:bCs/>
                <w:szCs w:val="24"/>
                <w:lang w:val="en-US"/>
              </w:rPr>
            </w:pPr>
            <w:r w:rsidRPr="001A2666">
              <w:rPr>
                <w:rFonts w:asciiTheme="majorHAnsi" w:hAnsiTheme="majorHAnsi" w:cstheme="majorHAnsi"/>
                <w:b/>
                <w:bCs/>
                <w:szCs w:val="24"/>
                <w:lang w:val="en-US"/>
              </w:rPr>
              <w:t>Priority</w:t>
            </w:r>
          </w:p>
        </w:tc>
        <w:tc>
          <w:tcPr>
            <w:tcW w:w="8019" w:type="dxa"/>
          </w:tcPr>
          <w:p w14:paraId="67B9CDDC" w14:textId="77777777" w:rsidR="00570DD4" w:rsidRPr="001A2666" w:rsidRDefault="00570DD4" w:rsidP="00570DD4">
            <w:pPr>
              <w:autoSpaceDE w:val="0"/>
              <w:autoSpaceDN w:val="0"/>
              <w:adjustRightInd w:val="0"/>
              <w:jc w:val="center"/>
              <w:rPr>
                <w:rFonts w:asciiTheme="majorHAnsi" w:hAnsiTheme="majorHAnsi" w:cstheme="majorHAnsi"/>
                <w:b/>
                <w:bCs/>
                <w:szCs w:val="24"/>
                <w:lang w:val="en-US"/>
              </w:rPr>
            </w:pPr>
            <w:r w:rsidRPr="001A2666">
              <w:rPr>
                <w:rFonts w:asciiTheme="majorHAnsi" w:hAnsiTheme="majorHAnsi" w:cstheme="majorHAnsi"/>
                <w:b/>
                <w:bCs/>
                <w:szCs w:val="24"/>
                <w:lang w:val="en-US"/>
              </w:rPr>
              <w:t>Criterion</w:t>
            </w:r>
          </w:p>
        </w:tc>
      </w:tr>
      <w:tr w:rsidR="00570DD4" w:rsidRPr="001A2666" w14:paraId="4CBD5B7A" w14:textId="77777777" w:rsidTr="006B6EEE">
        <w:trPr>
          <w:trHeight w:val="195"/>
        </w:trPr>
        <w:tc>
          <w:tcPr>
            <w:tcW w:w="1620" w:type="dxa"/>
          </w:tcPr>
          <w:p w14:paraId="591580BE" w14:textId="77777777" w:rsidR="00570DD4" w:rsidRPr="001A2666" w:rsidRDefault="00570DD4" w:rsidP="00570DD4">
            <w:pPr>
              <w:autoSpaceDE w:val="0"/>
              <w:autoSpaceDN w:val="0"/>
              <w:adjustRightInd w:val="0"/>
              <w:rPr>
                <w:rFonts w:asciiTheme="majorHAnsi" w:hAnsiTheme="majorHAnsi" w:cstheme="majorHAnsi"/>
                <w:b/>
                <w:bCs/>
                <w:szCs w:val="24"/>
                <w:lang w:val="en-US"/>
              </w:rPr>
            </w:pPr>
            <w:r w:rsidRPr="001A2666">
              <w:rPr>
                <w:rFonts w:asciiTheme="majorHAnsi" w:hAnsiTheme="majorHAnsi" w:cstheme="majorHAnsi"/>
                <w:b/>
                <w:bCs/>
                <w:szCs w:val="24"/>
                <w:lang w:val="en-US"/>
              </w:rPr>
              <w:t>1</w:t>
            </w:r>
          </w:p>
        </w:tc>
        <w:tc>
          <w:tcPr>
            <w:tcW w:w="8019" w:type="dxa"/>
          </w:tcPr>
          <w:p w14:paraId="28F8DB08" w14:textId="58C98833" w:rsidR="00570DD4" w:rsidRPr="001A2666" w:rsidRDefault="002C6800" w:rsidP="00570DD4">
            <w:pPr>
              <w:shd w:val="clear" w:color="auto" w:fill="FFFFFF"/>
              <w:autoSpaceDE w:val="0"/>
              <w:autoSpaceDN w:val="0"/>
              <w:adjustRightInd w:val="0"/>
              <w:rPr>
                <w:rFonts w:asciiTheme="majorHAnsi" w:hAnsiTheme="majorHAnsi" w:cstheme="majorHAnsi"/>
                <w:szCs w:val="24"/>
              </w:rPr>
            </w:pPr>
            <w:r>
              <w:rPr>
                <w:rFonts w:asciiTheme="majorHAnsi" w:hAnsiTheme="majorHAnsi" w:cstheme="majorHAnsi"/>
                <w:szCs w:val="24"/>
                <w:lang w:val="en-US"/>
              </w:rPr>
              <w:t>Brothers</w:t>
            </w:r>
            <w:r w:rsidR="0013365B">
              <w:rPr>
                <w:rFonts w:asciiTheme="majorHAnsi" w:hAnsiTheme="majorHAnsi" w:cstheme="majorHAnsi"/>
                <w:szCs w:val="24"/>
                <w:lang w:val="en-US"/>
              </w:rPr>
              <w:t xml:space="preserve"> of children in the school.</w:t>
            </w:r>
          </w:p>
          <w:p w14:paraId="6DF78BDC" w14:textId="77777777" w:rsidR="00570DD4" w:rsidRPr="001A2666" w:rsidRDefault="00570DD4" w:rsidP="00570DD4">
            <w:pPr>
              <w:autoSpaceDE w:val="0"/>
              <w:autoSpaceDN w:val="0"/>
              <w:adjustRightInd w:val="0"/>
              <w:rPr>
                <w:rFonts w:asciiTheme="majorHAnsi" w:hAnsiTheme="majorHAnsi" w:cstheme="majorHAnsi"/>
                <w:b/>
                <w:bCs/>
                <w:szCs w:val="24"/>
                <w:lang w:val="en-US"/>
              </w:rPr>
            </w:pPr>
          </w:p>
        </w:tc>
      </w:tr>
      <w:tr w:rsidR="00570DD4" w:rsidRPr="001A2666" w14:paraId="79E2A143" w14:textId="77777777" w:rsidTr="006B6EEE">
        <w:tc>
          <w:tcPr>
            <w:tcW w:w="1620" w:type="dxa"/>
          </w:tcPr>
          <w:p w14:paraId="1EF0E9D3" w14:textId="07B7EE47" w:rsidR="00570DD4" w:rsidRPr="001A2666" w:rsidRDefault="001D2E1F" w:rsidP="00570DD4">
            <w:pPr>
              <w:autoSpaceDE w:val="0"/>
              <w:autoSpaceDN w:val="0"/>
              <w:adjustRightInd w:val="0"/>
              <w:rPr>
                <w:rFonts w:asciiTheme="majorHAnsi" w:hAnsiTheme="majorHAnsi" w:cstheme="majorHAnsi"/>
                <w:b/>
                <w:bCs/>
                <w:szCs w:val="24"/>
                <w:lang w:val="en-US"/>
              </w:rPr>
            </w:pPr>
            <w:r>
              <w:rPr>
                <w:rFonts w:asciiTheme="majorHAnsi" w:hAnsiTheme="majorHAnsi" w:cstheme="majorHAnsi"/>
                <w:b/>
                <w:bCs/>
                <w:szCs w:val="24"/>
                <w:lang w:val="en-US"/>
              </w:rPr>
              <w:t>2</w:t>
            </w:r>
          </w:p>
        </w:tc>
        <w:tc>
          <w:tcPr>
            <w:tcW w:w="8019" w:type="dxa"/>
          </w:tcPr>
          <w:p w14:paraId="1B470B5C" w14:textId="784683FE" w:rsidR="00570DD4" w:rsidRPr="001A2666" w:rsidRDefault="001D2E1F" w:rsidP="00570DD4">
            <w:pPr>
              <w:shd w:val="clear" w:color="auto" w:fill="FFFFFF"/>
              <w:autoSpaceDE w:val="0"/>
              <w:autoSpaceDN w:val="0"/>
              <w:adjustRightInd w:val="0"/>
              <w:rPr>
                <w:rFonts w:asciiTheme="majorHAnsi" w:hAnsiTheme="majorHAnsi" w:cstheme="majorHAnsi"/>
                <w:szCs w:val="24"/>
              </w:rPr>
            </w:pPr>
            <w:r>
              <w:rPr>
                <w:rFonts w:asciiTheme="majorHAnsi" w:hAnsiTheme="majorHAnsi" w:cstheme="majorHAnsi"/>
                <w:szCs w:val="24"/>
                <w:lang w:val="en-US"/>
              </w:rPr>
              <w:t>C</w:t>
            </w:r>
            <w:r w:rsidR="0013365B">
              <w:rPr>
                <w:rFonts w:asciiTheme="majorHAnsi" w:hAnsiTheme="majorHAnsi" w:cstheme="majorHAnsi"/>
                <w:szCs w:val="24"/>
                <w:lang w:val="en-US"/>
              </w:rPr>
              <w:t>hildren living within the parish boundary.</w:t>
            </w:r>
          </w:p>
          <w:p w14:paraId="0F8B9BBF" w14:textId="77777777" w:rsidR="00570DD4" w:rsidRPr="001A2666" w:rsidRDefault="00570DD4" w:rsidP="00570DD4">
            <w:pPr>
              <w:autoSpaceDE w:val="0"/>
              <w:autoSpaceDN w:val="0"/>
              <w:adjustRightInd w:val="0"/>
              <w:rPr>
                <w:rFonts w:asciiTheme="majorHAnsi" w:hAnsiTheme="majorHAnsi" w:cstheme="majorHAnsi"/>
                <w:b/>
                <w:bCs/>
                <w:szCs w:val="24"/>
                <w:lang w:val="en-US"/>
              </w:rPr>
            </w:pPr>
          </w:p>
        </w:tc>
      </w:tr>
      <w:tr w:rsidR="00570DD4" w:rsidRPr="001A2666" w14:paraId="5B20781A" w14:textId="77777777" w:rsidTr="006B6EEE">
        <w:tc>
          <w:tcPr>
            <w:tcW w:w="1620" w:type="dxa"/>
          </w:tcPr>
          <w:p w14:paraId="06516DFF" w14:textId="53039F9D" w:rsidR="00570DD4" w:rsidRPr="001A2666" w:rsidRDefault="001D2E1F" w:rsidP="00570DD4">
            <w:pPr>
              <w:autoSpaceDE w:val="0"/>
              <w:autoSpaceDN w:val="0"/>
              <w:adjustRightInd w:val="0"/>
              <w:rPr>
                <w:rFonts w:asciiTheme="majorHAnsi" w:hAnsiTheme="majorHAnsi" w:cstheme="majorHAnsi"/>
                <w:b/>
                <w:bCs/>
                <w:szCs w:val="24"/>
                <w:lang w:val="en-US"/>
              </w:rPr>
            </w:pPr>
            <w:r>
              <w:rPr>
                <w:rFonts w:asciiTheme="majorHAnsi" w:hAnsiTheme="majorHAnsi" w:cstheme="majorHAnsi"/>
                <w:b/>
                <w:bCs/>
                <w:szCs w:val="24"/>
                <w:lang w:val="en-US"/>
              </w:rPr>
              <w:t>3</w:t>
            </w:r>
          </w:p>
        </w:tc>
        <w:tc>
          <w:tcPr>
            <w:tcW w:w="8019" w:type="dxa"/>
          </w:tcPr>
          <w:p w14:paraId="7CF57D6A" w14:textId="4DABA12A" w:rsidR="00570DD4" w:rsidRPr="001A2666" w:rsidRDefault="0013365B" w:rsidP="00570DD4">
            <w:pPr>
              <w:rPr>
                <w:rFonts w:asciiTheme="majorHAnsi" w:hAnsiTheme="majorHAnsi" w:cstheme="majorHAnsi"/>
                <w:szCs w:val="24"/>
              </w:rPr>
            </w:pPr>
            <w:r>
              <w:rPr>
                <w:rFonts w:asciiTheme="majorHAnsi" w:hAnsiTheme="majorHAnsi" w:cstheme="majorHAnsi"/>
                <w:szCs w:val="24"/>
                <w:lang w:val="en-US"/>
              </w:rPr>
              <w:t>Children of current staff, including ancillary staff.</w:t>
            </w:r>
          </w:p>
          <w:p w14:paraId="70D94B08" w14:textId="77777777" w:rsidR="00570DD4" w:rsidRPr="001A2666" w:rsidRDefault="00570DD4" w:rsidP="00570DD4">
            <w:pPr>
              <w:autoSpaceDE w:val="0"/>
              <w:autoSpaceDN w:val="0"/>
              <w:adjustRightInd w:val="0"/>
              <w:rPr>
                <w:rFonts w:asciiTheme="majorHAnsi" w:hAnsiTheme="majorHAnsi" w:cstheme="majorHAnsi"/>
                <w:b/>
                <w:bCs/>
                <w:szCs w:val="24"/>
                <w:lang w:val="en-US"/>
              </w:rPr>
            </w:pPr>
          </w:p>
        </w:tc>
      </w:tr>
      <w:tr w:rsidR="0013365B" w:rsidRPr="001A2666" w14:paraId="65A7909A" w14:textId="77777777" w:rsidTr="006B6EEE">
        <w:tc>
          <w:tcPr>
            <w:tcW w:w="1620" w:type="dxa"/>
          </w:tcPr>
          <w:p w14:paraId="7E6611EA" w14:textId="57BDC71C" w:rsidR="0013365B" w:rsidRPr="001A2666" w:rsidRDefault="001D2E1F" w:rsidP="00570DD4">
            <w:pPr>
              <w:autoSpaceDE w:val="0"/>
              <w:autoSpaceDN w:val="0"/>
              <w:adjustRightInd w:val="0"/>
              <w:rPr>
                <w:rFonts w:asciiTheme="majorHAnsi" w:hAnsiTheme="majorHAnsi" w:cstheme="majorHAnsi"/>
                <w:b/>
                <w:bCs/>
                <w:szCs w:val="24"/>
                <w:lang w:val="en-US"/>
              </w:rPr>
            </w:pPr>
            <w:r>
              <w:rPr>
                <w:rFonts w:asciiTheme="majorHAnsi" w:hAnsiTheme="majorHAnsi" w:cstheme="majorHAnsi"/>
                <w:b/>
                <w:bCs/>
                <w:szCs w:val="24"/>
                <w:lang w:val="en-US"/>
              </w:rPr>
              <w:t>4</w:t>
            </w:r>
          </w:p>
        </w:tc>
        <w:tc>
          <w:tcPr>
            <w:tcW w:w="8019" w:type="dxa"/>
          </w:tcPr>
          <w:p w14:paraId="3E27225B" w14:textId="7FE7212C" w:rsidR="0013365B" w:rsidRDefault="001D2E1F" w:rsidP="00570DD4">
            <w:pPr>
              <w:rPr>
                <w:rFonts w:asciiTheme="majorHAnsi" w:hAnsiTheme="majorHAnsi" w:cstheme="majorHAnsi"/>
                <w:szCs w:val="24"/>
                <w:lang w:val="en-US"/>
              </w:rPr>
            </w:pPr>
            <w:r>
              <w:rPr>
                <w:rFonts w:asciiTheme="majorHAnsi" w:hAnsiTheme="majorHAnsi" w:cstheme="majorHAnsi"/>
                <w:szCs w:val="24"/>
                <w:lang w:val="en-US"/>
              </w:rPr>
              <w:t>C</w:t>
            </w:r>
            <w:r w:rsidR="0013365B">
              <w:rPr>
                <w:rFonts w:asciiTheme="majorHAnsi" w:hAnsiTheme="majorHAnsi" w:cstheme="majorHAnsi"/>
                <w:szCs w:val="24"/>
                <w:lang w:val="en-US"/>
              </w:rPr>
              <w:t>hildren living outside the parish boundary.</w:t>
            </w:r>
          </w:p>
          <w:p w14:paraId="2CCA3D8A" w14:textId="34BFD3A5" w:rsidR="0013365B" w:rsidRDefault="0013365B" w:rsidP="00570DD4">
            <w:pPr>
              <w:rPr>
                <w:rFonts w:asciiTheme="majorHAnsi" w:hAnsiTheme="majorHAnsi" w:cstheme="majorHAnsi"/>
                <w:szCs w:val="24"/>
                <w:lang w:val="en-US"/>
              </w:rPr>
            </w:pPr>
          </w:p>
        </w:tc>
      </w:tr>
    </w:tbl>
    <w:p w14:paraId="07AC6394" w14:textId="77777777" w:rsidR="00570DD4" w:rsidRPr="001A2666" w:rsidRDefault="00570DD4" w:rsidP="00570DD4">
      <w:pPr>
        <w:rPr>
          <w:rFonts w:asciiTheme="majorHAnsi" w:hAnsiTheme="majorHAnsi" w:cstheme="majorHAnsi"/>
          <w:szCs w:val="24"/>
        </w:rPr>
      </w:pPr>
    </w:p>
    <w:p w14:paraId="2ED8566D" w14:textId="0A067329" w:rsidR="0013365B" w:rsidRPr="001D2E1F" w:rsidRDefault="0013365B" w:rsidP="006B2C09">
      <w:pPr>
        <w:pStyle w:val="Heading2"/>
        <w:rPr>
          <w:rFonts w:cstheme="majorHAnsi"/>
          <w:b/>
          <w:i/>
          <w:color w:val="auto"/>
          <w:sz w:val="24"/>
          <w:szCs w:val="24"/>
        </w:rPr>
      </w:pPr>
      <w:r w:rsidRPr="001D2E1F">
        <w:rPr>
          <w:rFonts w:cstheme="majorHAnsi"/>
          <w:b/>
          <w:i/>
          <w:color w:val="auto"/>
          <w:sz w:val="24"/>
          <w:szCs w:val="24"/>
        </w:rPr>
        <w:t>In the event that there are more applicants within any category than there are available places, priority will be given to children within the particular category, in order of age, starting with the oldest.</w:t>
      </w:r>
    </w:p>
    <w:p w14:paraId="3A5A7BE8" w14:textId="3C504BD9" w:rsidR="000303CC" w:rsidRDefault="000303CC" w:rsidP="000303CC"/>
    <w:p w14:paraId="6F7A9221" w14:textId="09462BFB" w:rsidR="000303CC" w:rsidRPr="000303CC" w:rsidRDefault="000303CC" w:rsidP="000303CC">
      <w:pPr>
        <w:rPr>
          <w:rFonts w:asciiTheme="majorHAnsi" w:hAnsiTheme="majorHAnsi" w:cstheme="majorHAnsi"/>
        </w:rPr>
      </w:pPr>
      <w:r w:rsidRPr="000303CC">
        <w:rPr>
          <w:rFonts w:asciiTheme="majorHAnsi" w:hAnsiTheme="majorHAnsi" w:cstheme="majorHAnsi"/>
        </w:rPr>
        <w:t>Children who do not receive a place will be allocated a number</w:t>
      </w:r>
      <w:r>
        <w:rPr>
          <w:rFonts w:asciiTheme="majorHAnsi" w:hAnsiTheme="majorHAnsi" w:cstheme="majorHAnsi"/>
        </w:rPr>
        <w:t>ed space on the</w:t>
      </w:r>
      <w:r w:rsidRPr="000303CC">
        <w:rPr>
          <w:rFonts w:asciiTheme="majorHAnsi" w:hAnsiTheme="majorHAnsi" w:cstheme="majorHAnsi"/>
        </w:rPr>
        <w:t xml:space="preserve"> waiting lis</w:t>
      </w:r>
      <w:r>
        <w:rPr>
          <w:rFonts w:asciiTheme="majorHAnsi" w:hAnsiTheme="majorHAnsi" w:cstheme="majorHAnsi"/>
        </w:rPr>
        <w:t xml:space="preserve">t, based on the criteria above. Parents/carers will be asked to confirm in writing that they wish to remain on the waiting list and any arising places will be allocated accordingly. Any applications received after the closing date in </w:t>
      </w:r>
      <w:r w:rsidR="001D2E1F">
        <w:rPr>
          <w:rFonts w:asciiTheme="majorHAnsi" w:hAnsiTheme="majorHAnsi" w:cstheme="majorHAnsi"/>
        </w:rPr>
        <w:t>January</w:t>
      </w:r>
      <w:r>
        <w:rPr>
          <w:rFonts w:asciiTheme="majorHAnsi" w:hAnsiTheme="majorHAnsi" w:cstheme="majorHAnsi"/>
        </w:rPr>
        <w:t xml:space="preserve"> will be offered a subsequent place on the waiting list.</w:t>
      </w:r>
    </w:p>
    <w:p w14:paraId="6C8641F0" w14:textId="77777777" w:rsidR="0013365B" w:rsidRPr="000303CC" w:rsidRDefault="0013365B" w:rsidP="0013365B">
      <w:pPr>
        <w:rPr>
          <w:rFonts w:asciiTheme="majorHAnsi" w:hAnsiTheme="majorHAnsi" w:cstheme="majorHAnsi"/>
        </w:rPr>
      </w:pPr>
    </w:p>
    <w:p w14:paraId="2430E98D" w14:textId="333261A2" w:rsidR="006B2C09" w:rsidRPr="00570DD4" w:rsidRDefault="006B2C09" w:rsidP="006B2C09">
      <w:pPr>
        <w:pStyle w:val="Heading2"/>
        <w:rPr>
          <w:rFonts w:cstheme="majorHAnsi"/>
          <w:b/>
          <w:color w:val="auto"/>
          <w:sz w:val="24"/>
          <w:szCs w:val="24"/>
        </w:rPr>
      </w:pPr>
      <w:r w:rsidRPr="00570DD4">
        <w:rPr>
          <w:rFonts w:cstheme="majorHAnsi"/>
          <w:b/>
          <w:color w:val="auto"/>
          <w:sz w:val="24"/>
          <w:szCs w:val="24"/>
        </w:rPr>
        <w:t>Decision Making</w:t>
      </w:r>
    </w:p>
    <w:p w14:paraId="037C7D1D" w14:textId="211DD8E9" w:rsidR="006B2C09" w:rsidRPr="001A2666" w:rsidRDefault="006B2C09" w:rsidP="006B2C09">
      <w:pPr>
        <w:rPr>
          <w:rFonts w:asciiTheme="majorHAnsi" w:hAnsiTheme="majorHAnsi" w:cstheme="majorHAnsi"/>
          <w:szCs w:val="24"/>
          <w:lang w:val="en-IE"/>
        </w:rPr>
      </w:pPr>
      <w:r w:rsidRPr="001A2666">
        <w:rPr>
          <w:rFonts w:asciiTheme="majorHAnsi" w:hAnsiTheme="majorHAnsi" w:cstheme="majorHAnsi"/>
          <w:szCs w:val="24"/>
          <w:lang w:val="en-IE"/>
        </w:rPr>
        <w:t>The Board of Management</w:t>
      </w:r>
      <w:r w:rsidR="0013365B">
        <w:rPr>
          <w:rFonts w:asciiTheme="majorHAnsi" w:hAnsiTheme="majorHAnsi" w:cstheme="majorHAnsi"/>
          <w:szCs w:val="24"/>
          <w:lang w:val="en-IE"/>
        </w:rPr>
        <w:t xml:space="preserve"> </w:t>
      </w:r>
      <w:r w:rsidR="00FC1FFB">
        <w:rPr>
          <w:rFonts w:asciiTheme="majorHAnsi" w:hAnsiTheme="majorHAnsi" w:cstheme="majorHAnsi"/>
          <w:szCs w:val="24"/>
          <w:lang w:val="en-IE"/>
        </w:rPr>
        <w:t>are the decision makers</w:t>
      </w:r>
      <w:r w:rsidRPr="001A2666">
        <w:rPr>
          <w:rFonts w:asciiTheme="majorHAnsi" w:hAnsiTheme="majorHAnsi" w:cstheme="majorHAnsi"/>
          <w:szCs w:val="24"/>
          <w:lang w:val="en-IE"/>
        </w:rPr>
        <w:t xml:space="preserve"> in relation to application</w:t>
      </w:r>
      <w:r w:rsidR="00FC1FFB">
        <w:rPr>
          <w:rFonts w:asciiTheme="majorHAnsi" w:hAnsiTheme="majorHAnsi" w:cstheme="majorHAnsi"/>
          <w:szCs w:val="24"/>
          <w:lang w:val="en-IE"/>
        </w:rPr>
        <w:t>s</w:t>
      </w:r>
      <w:r w:rsidRPr="001A2666">
        <w:rPr>
          <w:rFonts w:asciiTheme="majorHAnsi" w:hAnsiTheme="majorHAnsi" w:cstheme="majorHAnsi"/>
          <w:szCs w:val="24"/>
          <w:lang w:val="en-IE"/>
        </w:rPr>
        <w:t xml:space="preserve"> for enrolment.  </w:t>
      </w:r>
      <w:r w:rsidR="00CB28C1">
        <w:rPr>
          <w:rFonts w:asciiTheme="majorHAnsi" w:hAnsiTheme="majorHAnsi" w:cstheme="majorHAnsi"/>
          <w:szCs w:val="24"/>
          <w:lang w:val="en-IE"/>
        </w:rPr>
        <w:t>The Board will notify parents/carers</w:t>
      </w:r>
      <w:r w:rsidRPr="001A2666">
        <w:rPr>
          <w:rFonts w:asciiTheme="majorHAnsi" w:hAnsiTheme="majorHAnsi" w:cstheme="majorHAnsi"/>
          <w:szCs w:val="24"/>
          <w:lang w:val="en-IE"/>
        </w:rPr>
        <w:t xml:space="preserve"> of their decision within 21 days.  As a general principle and in so far as is practicable having regard to the school’s enrolment policy, children will be enrolled on application provided there is space available.</w:t>
      </w:r>
    </w:p>
    <w:p w14:paraId="59D863D0" w14:textId="77777777" w:rsidR="006B2C09" w:rsidRPr="001A2666" w:rsidRDefault="006B2C09" w:rsidP="006B2C09">
      <w:pPr>
        <w:rPr>
          <w:rFonts w:asciiTheme="majorHAnsi" w:hAnsiTheme="majorHAnsi" w:cstheme="majorHAnsi"/>
          <w:szCs w:val="24"/>
          <w:lang w:val="en-IE"/>
        </w:rPr>
      </w:pPr>
    </w:p>
    <w:p w14:paraId="5D7A1371" w14:textId="5991C2EC" w:rsidR="006B2C09" w:rsidRPr="001A2666" w:rsidRDefault="006B2C09" w:rsidP="006B2C09">
      <w:pPr>
        <w:pStyle w:val="BodyText"/>
        <w:rPr>
          <w:rFonts w:asciiTheme="majorHAnsi" w:hAnsiTheme="majorHAnsi" w:cstheme="majorHAnsi"/>
          <w:szCs w:val="24"/>
        </w:rPr>
      </w:pPr>
      <w:r w:rsidRPr="001A2666">
        <w:rPr>
          <w:rFonts w:asciiTheme="majorHAnsi" w:hAnsiTheme="majorHAnsi" w:cstheme="majorHAnsi"/>
          <w:szCs w:val="24"/>
        </w:rPr>
        <w:t xml:space="preserve">The Board will </w:t>
      </w:r>
      <w:r w:rsidR="00FC1FFB">
        <w:rPr>
          <w:rFonts w:asciiTheme="majorHAnsi" w:hAnsiTheme="majorHAnsi" w:cstheme="majorHAnsi"/>
          <w:szCs w:val="24"/>
        </w:rPr>
        <w:t>take into account any</w:t>
      </w:r>
      <w:r w:rsidRPr="001A2666">
        <w:rPr>
          <w:rFonts w:asciiTheme="majorHAnsi" w:hAnsiTheme="majorHAnsi" w:cstheme="majorHAnsi"/>
          <w:szCs w:val="24"/>
        </w:rPr>
        <w:t xml:space="preserve"> relevant Department of Education guidelines in relation to class size and staffing provisions and for any other relevant requirements concerning accommodation, including physical space and health and welfare of children.</w:t>
      </w:r>
    </w:p>
    <w:p w14:paraId="2F48B55C" w14:textId="77777777" w:rsidR="006B2C09" w:rsidRPr="001A2666" w:rsidRDefault="006B2C09" w:rsidP="006B2C09">
      <w:pPr>
        <w:rPr>
          <w:rFonts w:asciiTheme="majorHAnsi" w:hAnsiTheme="majorHAnsi" w:cstheme="majorHAnsi"/>
          <w:szCs w:val="24"/>
          <w:lang w:val="en-IE"/>
        </w:rPr>
      </w:pPr>
    </w:p>
    <w:p w14:paraId="68A8472B" w14:textId="3B4C855F" w:rsidR="006B2C09" w:rsidRPr="001A2666" w:rsidRDefault="006B2C09" w:rsidP="006B2C09">
      <w:pPr>
        <w:rPr>
          <w:rFonts w:asciiTheme="majorHAnsi" w:hAnsiTheme="majorHAnsi" w:cstheme="majorHAnsi"/>
          <w:szCs w:val="24"/>
        </w:rPr>
      </w:pPr>
      <w:bookmarkStart w:id="0" w:name="_GoBack"/>
      <w:bookmarkEnd w:id="0"/>
    </w:p>
    <w:p w14:paraId="1ABF27D9" w14:textId="77777777" w:rsidR="006B2C09" w:rsidRPr="00704B20" w:rsidRDefault="006B2C09" w:rsidP="006B2C09">
      <w:pPr>
        <w:pStyle w:val="Heading2"/>
        <w:rPr>
          <w:rFonts w:cstheme="majorHAnsi"/>
          <w:b/>
          <w:color w:val="auto"/>
          <w:sz w:val="24"/>
          <w:szCs w:val="24"/>
        </w:rPr>
      </w:pPr>
      <w:r w:rsidRPr="00704B20">
        <w:rPr>
          <w:rFonts w:cstheme="majorHAnsi"/>
          <w:b/>
          <w:color w:val="auto"/>
          <w:sz w:val="24"/>
          <w:szCs w:val="24"/>
        </w:rPr>
        <w:t>Enrolment of children with Special Educational Needs</w:t>
      </w:r>
    </w:p>
    <w:p w14:paraId="5F4071A6" w14:textId="77777777" w:rsidR="006120FE" w:rsidRDefault="006120FE" w:rsidP="006B2C09">
      <w:pPr>
        <w:rPr>
          <w:rFonts w:asciiTheme="majorHAnsi" w:hAnsiTheme="majorHAnsi" w:cstheme="majorHAnsi"/>
          <w:szCs w:val="24"/>
          <w:lang w:val="en-IE"/>
        </w:rPr>
      </w:pPr>
      <w:r>
        <w:rPr>
          <w:rFonts w:asciiTheme="majorHAnsi" w:hAnsiTheme="majorHAnsi" w:cstheme="majorHAnsi"/>
          <w:szCs w:val="24"/>
          <w:lang w:val="en-IE"/>
        </w:rPr>
        <w:t>Our application form includes a section for parents/carers to inform us of any additional needs a child might have. As part of our enrolment procedures, the school will request</w:t>
      </w:r>
      <w:r w:rsidR="006B2C09" w:rsidRPr="001A2666">
        <w:rPr>
          <w:rFonts w:asciiTheme="majorHAnsi" w:hAnsiTheme="majorHAnsi" w:cstheme="majorHAnsi"/>
          <w:szCs w:val="24"/>
          <w:lang w:val="en-IE"/>
        </w:rPr>
        <w:t xml:space="preserve"> a copy of the child’s medical or psychological report or where such a report is not available, will req</w:t>
      </w:r>
      <w:r>
        <w:rPr>
          <w:rFonts w:asciiTheme="majorHAnsi" w:hAnsiTheme="majorHAnsi" w:cstheme="majorHAnsi"/>
          <w:szCs w:val="24"/>
          <w:lang w:val="en-IE"/>
        </w:rPr>
        <w:t xml:space="preserve">uest that the child be assessed as early as possible. This will allow us to assess the level of support the child may require at school and to ensure we can meet the child’s needs. </w:t>
      </w:r>
    </w:p>
    <w:p w14:paraId="401A8913" w14:textId="77777777" w:rsidR="006120FE" w:rsidRDefault="006120FE" w:rsidP="006B2C09">
      <w:pPr>
        <w:rPr>
          <w:rFonts w:asciiTheme="majorHAnsi" w:hAnsiTheme="majorHAnsi" w:cstheme="majorHAnsi"/>
          <w:szCs w:val="24"/>
          <w:lang w:val="en-IE"/>
        </w:rPr>
      </w:pPr>
    </w:p>
    <w:p w14:paraId="48D83DC1" w14:textId="60419C6A" w:rsidR="006B2C09" w:rsidRDefault="006120FE" w:rsidP="006B2C09">
      <w:pPr>
        <w:rPr>
          <w:rFonts w:asciiTheme="majorHAnsi" w:hAnsiTheme="majorHAnsi" w:cstheme="majorHAnsi"/>
          <w:szCs w:val="24"/>
          <w:lang w:val="en-IE"/>
        </w:rPr>
      </w:pPr>
      <w:r>
        <w:rPr>
          <w:rFonts w:asciiTheme="majorHAnsi" w:hAnsiTheme="majorHAnsi" w:cstheme="majorHAnsi"/>
          <w:szCs w:val="24"/>
          <w:lang w:val="en-IE"/>
        </w:rPr>
        <w:t>If necessary, prior to enrolment, we may apply for additional resources from the National Council for Special Education or the Department of Education to ensure we have adequate support in place</w:t>
      </w:r>
      <w:r w:rsidR="006B2C09" w:rsidRPr="001A2666">
        <w:rPr>
          <w:rFonts w:asciiTheme="majorHAnsi" w:hAnsiTheme="majorHAnsi" w:cstheme="majorHAnsi"/>
          <w:szCs w:val="24"/>
          <w:lang w:val="en-IE"/>
        </w:rPr>
        <w:t xml:space="preserve"> </w:t>
      </w:r>
      <w:r w:rsidR="006B2C09" w:rsidRPr="001A2666">
        <w:rPr>
          <w:rFonts w:asciiTheme="majorHAnsi" w:hAnsiTheme="majorHAnsi" w:cstheme="majorHAnsi"/>
          <w:szCs w:val="24"/>
          <w:lang w:val="en-IE"/>
        </w:rPr>
        <w:lastRenderedPageBreak/>
        <w:t>to meet the needs of the child as outlined in the psychological and / or medical report.</w:t>
      </w:r>
      <w:r>
        <w:rPr>
          <w:rFonts w:asciiTheme="majorHAnsi" w:hAnsiTheme="majorHAnsi" w:cstheme="majorHAnsi"/>
          <w:szCs w:val="24"/>
          <w:lang w:val="en-IE"/>
        </w:rPr>
        <w:t xml:space="preserve"> We</w:t>
      </w:r>
      <w:r w:rsidR="006B2C09" w:rsidRPr="001A2666">
        <w:rPr>
          <w:rFonts w:asciiTheme="majorHAnsi" w:hAnsiTheme="majorHAnsi" w:cstheme="majorHAnsi"/>
          <w:szCs w:val="24"/>
          <w:lang w:val="en-IE"/>
        </w:rPr>
        <w:t xml:space="preserve"> </w:t>
      </w:r>
      <w:r>
        <w:rPr>
          <w:rFonts w:asciiTheme="majorHAnsi" w:hAnsiTheme="majorHAnsi" w:cstheme="majorHAnsi"/>
          <w:szCs w:val="24"/>
          <w:lang w:val="en-IE"/>
        </w:rPr>
        <w:t xml:space="preserve">may also </w:t>
      </w:r>
      <w:r w:rsidR="006B2C09" w:rsidRPr="001A2666">
        <w:rPr>
          <w:rFonts w:asciiTheme="majorHAnsi" w:hAnsiTheme="majorHAnsi" w:cstheme="majorHAnsi"/>
          <w:szCs w:val="24"/>
          <w:lang w:val="en-IE"/>
        </w:rPr>
        <w:t>meet with the parents</w:t>
      </w:r>
      <w:r>
        <w:rPr>
          <w:rFonts w:asciiTheme="majorHAnsi" w:hAnsiTheme="majorHAnsi" w:cstheme="majorHAnsi"/>
          <w:szCs w:val="24"/>
          <w:lang w:val="en-IE"/>
        </w:rPr>
        <w:t>/carers</w:t>
      </w:r>
      <w:r w:rsidR="006B2C09" w:rsidRPr="001A2666">
        <w:rPr>
          <w:rFonts w:asciiTheme="majorHAnsi" w:hAnsiTheme="majorHAnsi" w:cstheme="majorHAnsi"/>
          <w:szCs w:val="24"/>
          <w:lang w:val="en-IE"/>
        </w:rPr>
        <w:t xml:space="preserve"> to discuss </w:t>
      </w:r>
      <w:r>
        <w:rPr>
          <w:rFonts w:asciiTheme="majorHAnsi" w:hAnsiTheme="majorHAnsi" w:cstheme="majorHAnsi"/>
          <w:szCs w:val="24"/>
          <w:lang w:val="en-IE"/>
        </w:rPr>
        <w:t>a</w:t>
      </w:r>
      <w:r w:rsidR="006B2C09" w:rsidRPr="001A2666">
        <w:rPr>
          <w:rFonts w:asciiTheme="majorHAnsi" w:hAnsiTheme="majorHAnsi" w:cstheme="majorHAnsi"/>
          <w:szCs w:val="24"/>
          <w:lang w:val="en-IE"/>
        </w:rPr>
        <w:t xml:space="preserve"> child’s </w:t>
      </w:r>
      <w:r>
        <w:rPr>
          <w:rFonts w:asciiTheme="majorHAnsi" w:hAnsiTheme="majorHAnsi" w:cstheme="majorHAnsi"/>
          <w:szCs w:val="24"/>
          <w:lang w:val="en-IE"/>
        </w:rPr>
        <w:t xml:space="preserve">individual </w:t>
      </w:r>
      <w:r w:rsidR="006B2C09" w:rsidRPr="001A2666">
        <w:rPr>
          <w:rFonts w:asciiTheme="majorHAnsi" w:hAnsiTheme="majorHAnsi" w:cstheme="majorHAnsi"/>
          <w:szCs w:val="24"/>
          <w:lang w:val="en-IE"/>
        </w:rPr>
        <w:t xml:space="preserve">needs and </w:t>
      </w:r>
      <w:r>
        <w:rPr>
          <w:rFonts w:asciiTheme="majorHAnsi" w:hAnsiTheme="majorHAnsi" w:cstheme="majorHAnsi"/>
          <w:szCs w:val="24"/>
          <w:lang w:val="en-IE"/>
        </w:rPr>
        <w:t>our suitability or capability to meet</w:t>
      </w:r>
      <w:r w:rsidR="006B2C09" w:rsidRPr="001A2666">
        <w:rPr>
          <w:rFonts w:asciiTheme="majorHAnsi" w:hAnsiTheme="majorHAnsi" w:cstheme="majorHAnsi"/>
          <w:szCs w:val="24"/>
          <w:lang w:val="en-IE"/>
        </w:rPr>
        <w:t xml:space="preserve"> those needs.  </w:t>
      </w:r>
    </w:p>
    <w:p w14:paraId="664694B8" w14:textId="77777777" w:rsidR="006120FE" w:rsidRDefault="006120FE" w:rsidP="006B2C09">
      <w:pPr>
        <w:rPr>
          <w:rFonts w:asciiTheme="majorHAnsi" w:hAnsiTheme="majorHAnsi" w:cstheme="majorHAnsi"/>
          <w:szCs w:val="24"/>
          <w:lang w:val="en-IE"/>
        </w:rPr>
      </w:pPr>
    </w:p>
    <w:p w14:paraId="42FE942D" w14:textId="72032C10" w:rsidR="006120FE" w:rsidRDefault="006120FE" w:rsidP="006120FE">
      <w:pPr>
        <w:rPr>
          <w:rFonts w:asciiTheme="majorHAnsi" w:hAnsiTheme="majorHAnsi" w:cstheme="majorHAnsi"/>
          <w:szCs w:val="24"/>
        </w:rPr>
      </w:pPr>
      <w:r>
        <w:rPr>
          <w:rFonts w:asciiTheme="majorHAnsi" w:hAnsiTheme="majorHAnsi" w:cstheme="majorHAnsi"/>
          <w:szCs w:val="24"/>
        </w:rPr>
        <w:t>The Board of Management</w:t>
      </w:r>
      <w:r w:rsidRPr="001A2666">
        <w:rPr>
          <w:rFonts w:asciiTheme="majorHAnsi" w:hAnsiTheme="majorHAnsi" w:cstheme="majorHAnsi"/>
          <w:szCs w:val="24"/>
        </w:rPr>
        <w:t xml:space="preserve"> reserve</w:t>
      </w:r>
      <w:r>
        <w:rPr>
          <w:rFonts w:asciiTheme="majorHAnsi" w:hAnsiTheme="majorHAnsi" w:cstheme="majorHAnsi"/>
          <w:szCs w:val="24"/>
        </w:rPr>
        <w:t>s</w:t>
      </w:r>
      <w:r w:rsidRPr="001A2666">
        <w:rPr>
          <w:rFonts w:asciiTheme="majorHAnsi" w:hAnsiTheme="majorHAnsi" w:cstheme="majorHAnsi"/>
          <w:szCs w:val="24"/>
        </w:rPr>
        <w:t xml:space="preserve"> the right to refuse enrolment </w:t>
      </w:r>
      <w:r>
        <w:rPr>
          <w:rFonts w:asciiTheme="majorHAnsi" w:hAnsiTheme="majorHAnsi" w:cstheme="majorHAnsi"/>
          <w:szCs w:val="24"/>
        </w:rPr>
        <w:t xml:space="preserve">in rare and exceptional </w:t>
      </w:r>
      <w:r w:rsidR="00FC1FFB">
        <w:rPr>
          <w:rFonts w:asciiTheme="majorHAnsi" w:hAnsiTheme="majorHAnsi" w:cstheme="majorHAnsi"/>
          <w:szCs w:val="24"/>
        </w:rPr>
        <w:t>circumstances where, for example,</w:t>
      </w:r>
      <w:r w:rsidRPr="001A2666">
        <w:rPr>
          <w:rFonts w:asciiTheme="majorHAnsi" w:hAnsiTheme="majorHAnsi" w:cstheme="majorHAnsi"/>
          <w:szCs w:val="24"/>
        </w:rPr>
        <w:t xml:space="preserve"> </w:t>
      </w:r>
    </w:p>
    <w:p w14:paraId="16E589AB" w14:textId="794CF375" w:rsidR="006120FE" w:rsidRPr="006120FE" w:rsidRDefault="006120FE" w:rsidP="00603197">
      <w:pPr>
        <w:pStyle w:val="ListParagraph"/>
        <w:numPr>
          <w:ilvl w:val="0"/>
          <w:numId w:val="5"/>
        </w:numPr>
        <w:rPr>
          <w:rFonts w:asciiTheme="majorHAnsi" w:hAnsiTheme="majorHAnsi" w:cstheme="majorHAnsi"/>
        </w:rPr>
      </w:pPr>
      <w:r>
        <w:rPr>
          <w:rFonts w:asciiTheme="majorHAnsi" w:hAnsiTheme="majorHAnsi" w:cstheme="majorHAnsi"/>
        </w:rPr>
        <w:t>t</w:t>
      </w:r>
      <w:r w:rsidRPr="006120FE">
        <w:rPr>
          <w:rFonts w:asciiTheme="majorHAnsi" w:hAnsiTheme="majorHAnsi" w:cstheme="majorHAnsi"/>
        </w:rPr>
        <w:t xml:space="preserve">he pupil has special needs such that, even with additional resources available from DES, the school cannot meet such needs and/or provide the pupil with an appropriate education or </w:t>
      </w:r>
    </w:p>
    <w:p w14:paraId="24E71CA7" w14:textId="4D8606E7" w:rsidR="006120FE" w:rsidRPr="006120FE" w:rsidRDefault="006120FE" w:rsidP="00603197">
      <w:pPr>
        <w:pStyle w:val="ListParagraph"/>
        <w:numPr>
          <w:ilvl w:val="0"/>
          <w:numId w:val="5"/>
        </w:numPr>
        <w:rPr>
          <w:rFonts w:asciiTheme="majorHAnsi" w:hAnsiTheme="majorHAnsi" w:cstheme="majorHAnsi"/>
        </w:rPr>
      </w:pPr>
      <w:r>
        <w:rPr>
          <w:rFonts w:asciiTheme="majorHAnsi" w:hAnsiTheme="majorHAnsi" w:cstheme="majorHAnsi"/>
        </w:rPr>
        <w:t>in the opinion of the Board</w:t>
      </w:r>
      <w:r w:rsidRPr="006120FE">
        <w:rPr>
          <w:rFonts w:asciiTheme="majorHAnsi" w:hAnsiTheme="majorHAnsi" w:cstheme="majorHAnsi"/>
        </w:rPr>
        <w:t xml:space="preserve">, the pupil poses an unacceptable risk to other pupils, school staff and/or school property. </w:t>
      </w:r>
    </w:p>
    <w:p w14:paraId="0F3902F8" w14:textId="77777777" w:rsidR="006120FE" w:rsidRDefault="006120FE" w:rsidP="006120FE">
      <w:pPr>
        <w:rPr>
          <w:rFonts w:asciiTheme="majorHAnsi" w:hAnsiTheme="majorHAnsi" w:cstheme="majorHAnsi"/>
          <w:szCs w:val="24"/>
        </w:rPr>
      </w:pPr>
    </w:p>
    <w:p w14:paraId="3CC43E3F" w14:textId="29C399FF" w:rsidR="006120FE" w:rsidRPr="006120FE" w:rsidRDefault="006120FE" w:rsidP="006B2C09">
      <w:pPr>
        <w:rPr>
          <w:rFonts w:asciiTheme="majorHAnsi" w:hAnsiTheme="majorHAnsi" w:cstheme="majorHAnsi"/>
          <w:szCs w:val="24"/>
        </w:rPr>
      </w:pPr>
      <w:r>
        <w:rPr>
          <w:rFonts w:asciiTheme="majorHAnsi" w:hAnsiTheme="majorHAnsi" w:cstheme="majorHAnsi"/>
          <w:szCs w:val="24"/>
        </w:rPr>
        <w:t>It is</w:t>
      </w:r>
      <w:r w:rsidRPr="001A2666">
        <w:rPr>
          <w:rFonts w:asciiTheme="majorHAnsi" w:hAnsiTheme="majorHAnsi" w:cstheme="majorHAnsi"/>
          <w:szCs w:val="24"/>
        </w:rPr>
        <w:t xml:space="preserve"> the right of a parent/</w:t>
      </w:r>
      <w:r>
        <w:rPr>
          <w:rFonts w:asciiTheme="majorHAnsi" w:hAnsiTheme="majorHAnsi" w:cstheme="majorHAnsi"/>
          <w:szCs w:val="24"/>
        </w:rPr>
        <w:t>carer</w:t>
      </w:r>
      <w:r w:rsidRPr="001A2666">
        <w:rPr>
          <w:rFonts w:asciiTheme="majorHAnsi" w:hAnsiTheme="majorHAnsi" w:cstheme="majorHAnsi"/>
          <w:szCs w:val="24"/>
        </w:rPr>
        <w:t xml:space="preserve"> to ap</w:t>
      </w:r>
      <w:r>
        <w:rPr>
          <w:rFonts w:asciiTheme="majorHAnsi" w:hAnsiTheme="majorHAnsi" w:cstheme="majorHAnsi"/>
          <w:szCs w:val="24"/>
        </w:rPr>
        <w:t xml:space="preserve">peal the decision of the Board of Management. </w:t>
      </w:r>
    </w:p>
    <w:p w14:paraId="2AC5E4FD" w14:textId="77777777" w:rsidR="006B2C09" w:rsidRDefault="006B2C09" w:rsidP="00570DD4">
      <w:pPr>
        <w:shd w:val="clear" w:color="auto" w:fill="FFFFFF"/>
        <w:autoSpaceDE w:val="0"/>
        <w:autoSpaceDN w:val="0"/>
        <w:adjustRightInd w:val="0"/>
        <w:rPr>
          <w:rFonts w:asciiTheme="majorHAnsi" w:hAnsiTheme="majorHAnsi" w:cstheme="majorHAnsi"/>
          <w:b/>
          <w:bCs/>
          <w:szCs w:val="24"/>
          <w:lang w:val="en-US"/>
        </w:rPr>
      </w:pPr>
    </w:p>
    <w:p w14:paraId="7B74C7FB" w14:textId="54E1623B" w:rsidR="00570DD4" w:rsidRPr="001A2666" w:rsidRDefault="00570DD4" w:rsidP="00570DD4">
      <w:pPr>
        <w:shd w:val="clear" w:color="auto" w:fill="FFFFFF"/>
        <w:autoSpaceDE w:val="0"/>
        <w:autoSpaceDN w:val="0"/>
        <w:adjustRightInd w:val="0"/>
        <w:rPr>
          <w:rFonts w:asciiTheme="majorHAnsi" w:hAnsiTheme="majorHAnsi" w:cstheme="majorHAnsi"/>
          <w:b/>
          <w:bCs/>
          <w:szCs w:val="24"/>
          <w:lang w:val="en-US"/>
        </w:rPr>
      </w:pPr>
      <w:r w:rsidRPr="001A2666">
        <w:rPr>
          <w:rFonts w:asciiTheme="majorHAnsi" w:hAnsiTheme="majorHAnsi" w:cstheme="majorHAnsi"/>
          <w:b/>
          <w:bCs/>
          <w:szCs w:val="24"/>
          <w:lang w:val="en-US"/>
        </w:rPr>
        <w:t>Criteria for Enrolment to S</w:t>
      </w:r>
      <w:r w:rsidR="000303CC">
        <w:rPr>
          <w:rFonts w:asciiTheme="majorHAnsi" w:hAnsiTheme="majorHAnsi" w:cstheme="majorHAnsi"/>
          <w:b/>
          <w:bCs/>
          <w:szCs w:val="24"/>
          <w:lang w:val="en-US"/>
        </w:rPr>
        <w:t xml:space="preserve">enior </w:t>
      </w:r>
      <w:r w:rsidRPr="001A2666">
        <w:rPr>
          <w:rFonts w:asciiTheme="majorHAnsi" w:hAnsiTheme="majorHAnsi" w:cstheme="majorHAnsi"/>
          <w:b/>
          <w:bCs/>
          <w:szCs w:val="24"/>
          <w:lang w:val="en-US"/>
        </w:rPr>
        <w:t>I</w:t>
      </w:r>
      <w:r w:rsidR="000303CC">
        <w:rPr>
          <w:rFonts w:asciiTheme="majorHAnsi" w:hAnsiTheme="majorHAnsi" w:cstheme="majorHAnsi"/>
          <w:b/>
          <w:bCs/>
          <w:szCs w:val="24"/>
          <w:lang w:val="en-US"/>
        </w:rPr>
        <w:t>nfants to 6</w:t>
      </w:r>
      <w:r w:rsidR="000303CC" w:rsidRPr="000303CC">
        <w:rPr>
          <w:rFonts w:asciiTheme="majorHAnsi" w:hAnsiTheme="majorHAnsi" w:cstheme="majorHAnsi"/>
          <w:b/>
          <w:bCs/>
          <w:szCs w:val="24"/>
          <w:vertAlign w:val="superscript"/>
          <w:lang w:val="en-US"/>
        </w:rPr>
        <w:t>th</w:t>
      </w:r>
      <w:r w:rsidR="000303CC">
        <w:rPr>
          <w:rFonts w:asciiTheme="majorHAnsi" w:hAnsiTheme="majorHAnsi" w:cstheme="majorHAnsi"/>
          <w:b/>
          <w:bCs/>
          <w:szCs w:val="24"/>
          <w:lang w:val="en-US"/>
        </w:rPr>
        <w:t xml:space="preserve"> </w:t>
      </w:r>
      <w:r w:rsidRPr="001A2666">
        <w:rPr>
          <w:rFonts w:asciiTheme="majorHAnsi" w:hAnsiTheme="majorHAnsi" w:cstheme="majorHAnsi"/>
          <w:b/>
          <w:bCs/>
          <w:szCs w:val="24"/>
          <w:lang w:val="en-US"/>
        </w:rPr>
        <w:t>Classes</w:t>
      </w:r>
    </w:p>
    <w:p w14:paraId="541747E8" w14:textId="391CFCEA" w:rsidR="00570DD4" w:rsidRPr="001A2666" w:rsidRDefault="00570DD4" w:rsidP="00570DD4">
      <w:pPr>
        <w:shd w:val="clear" w:color="auto" w:fill="FFFFFF"/>
        <w:autoSpaceDE w:val="0"/>
        <w:autoSpaceDN w:val="0"/>
        <w:adjustRightInd w:val="0"/>
        <w:rPr>
          <w:rFonts w:asciiTheme="majorHAnsi" w:hAnsiTheme="majorHAnsi" w:cstheme="majorHAnsi"/>
          <w:szCs w:val="24"/>
          <w:lang w:val="en-US"/>
        </w:rPr>
      </w:pPr>
      <w:r w:rsidRPr="001A2666">
        <w:rPr>
          <w:rFonts w:asciiTheme="majorHAnsi" w:hAnsiTheme="majorHAnsi" w:cstheme="majorHAnsi"/>
          <w:szCs w:val="24"/>
          <w:lang w:val="en-US"/>
        </w:rPr>
        <w:t>The following criteria will be applied if there is a surplus of applicat</w:t>
      </w:r>
      <w:r w:rsidR="006B2C09">
        <w:rPr>
          <w:rFonts w:asciiTheme="majorHAnsi" w:hAnsiTheme="majorHAnsi" w:cstheme="majorHAnsi"/>
          <w:szCs w:val="24"/>
          <w:lang w:val="en-US"/>
        </w:rPr>
        <w:t>ions for available places in classes from</w:t>
      </w:r>
      <w:r w:rsidRPr="001A2666">
        <w:rPr>
          <w:rFonts w:asciiTheme="majorHAnsi" w:hAnsiTheme="majorHAnsi" w:cstheme="majorHAnsi"/>
          <w:szCs w:val="24"/>
          <w:lang w:val="en-US"/>
        </w:rPr>
        <w:t xml:space="preserve"> Senior Infants to 6</w:t>
      </w:r>
      <w:r w:rsidR="006B2C09" w:rsidRPr="006B2C09">
        <w:rPr>
          <w:rFonts w:asciiTheme="majorHAnsi" w:hAnsiTheme="majorHAnsi" w:cstheme="majorHAnsi"/>
          <w:szCs w:val="24"/>
          <w:vertAlign w:val="superscript"/>
          <w:lang w:val="en-US"/>
        </w:rPr>
        <w:t>th</w:t>
      </w:r>
      <w:r w:rsidR="006B2C09">
        <w:rPr>
          <w:rFonts w:asciiTheme="majorHAnsi" w:hAnsiTheme="majorHAnsi" w:cstheme="majorHAnsi"/>
          <w:szCs w:val="24"/>
          <w:lang w:val="en-US"/>
        </w:rPr>
        <w:t xml:space="preserve"> Class</w:t>
      </w:r>
      <w:r w:rsidRPr="001A2666">
        <w:rPr>
          <w:rFonts w:asciiTheme="majorHAnsi" w:hAnsiTheme="majorHAnsi" w:cstheme="majorHAnsi"/>
          <w:szCs w:val="24"/>
          <w:lang w:val="en-US"/>
        </w:rPr>
        <w:t>.</w:t>
      </w:r>
    </w:p>
    <w:p w14:paraId="1C2E7C28"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238"/>
        <w:gridCol w:w="8401"/>
      </w:tblGrid>
      <w:tr w:rsidR="00570DD4" w:rsidRPr="001A2666" w14:paraId="310E6CF1" w14:textId="77777777" w:rsidTr="006B2C09">
        <w:trPr>
          <w:trHeight w:val="422"/>
        </w:trPr>
        <w:tc>
          <w:tcPr>
            <w:tcW w:w="1238" w:type="dxa"/>
            <w:tcBorders>
              <w:top w:val="single" w:sz="6" w:space="0" w:color="auto"/>
              <w:left w:val="single" w:sz="6" w:space="0" w:color="auto"/>
              <w:bottom w:val="single" w:sz="6" w:space="0" w:color="auto"/>
              <w:right w:val="single" w:sz="6" w:space="0" w:color="auto"/>
            </w:tcBorders>
          </w:tcPr>
          <w:p w14:paraId="3E5DBB16" w14:textId="77777777" w:rsidR="00570DD4" w:rsidRPr="001A2666" w:rsidRDefault="00570DD4" w:rsidP="00570DD4">
            <w:pPr>
              <w:shd w:val="clear" w:color="auto" w:fill="FFFFFF"/>
              <w:autoSpaceDE w:val="0"/>
              <w:autoSpaceDN w:val="0"/>
              <w:adjustRightInd w:val="0"/>
              <w:rPr>
                <w:rFonts w:asciiTheme="majorHAnsi" w:hAnsiTheme="majorHAnsi" w:cstheme="majorHAnsi"/>
                <w:b/>
                <w:szCs w:val="24"/>
              </w:rPr>
            </w:pPr>
            <w:r w:rsidRPr="001A2666">
              <w:rPr>
                <w:rFonts w:asciiTheme="majorHAnsi" w:hAnsiTheme="majorHAnsi" w:cstheme="majorHAnsi"/>
                <w:b/>
                <w:szCs w:val="24"/>
                <w:lang w:val="en-US"/>
              </w:rPr>
              <w:t>Priority</w:t>
            </w:r>
          </w:p>
          <w:p w14:paraId="2CDF0972"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rPr>
            </w:pPr>
          </w:p>
        </w:tc>
        <w:tc>
          <w:tcPr>
            <w:tcW w:w="8401" w:type="dxa"/>
            <w:tcBorders>
              <w:top w:val="single" w:sz="6" w:space="0" w:color="auto"/>
              <w:left w:val="single" w:sz="6" w:space="0" w:color="auto"/>
              <w:bottom w:val="single" w:sz="6" w:space="0" w:color="auto"/>
              <w:right w:val="single" w:sz="6" w:space="0" w:color="auto"/>
            </w:tcBorders>
          </w:tcPr>
          <w:p w14:paraId="037A14B6" w14:textId="77777777" w:rsidR="00570DD4" w:rsidRPr="001A2666" w:rsidRDefault="00570DD4" w:rsidP="00570DD4">
            <w:pPr>
              <w:shd w:val="clear" w:color="auto" w:fill="FFFFFF"/>
              <w:autoSpaceDE w:val="0"/>
              <w:autoSpaceDN w:val="0"/>
              <w:adjustRightInd w:val="0"/>
              <w:jc w:val="center"/>
              <w:rPr>
                <w:rFonts w:asciiTheme="majorHAnsi" w:hAnsiTheme="majorHAnsi" w:cstheme="majorHAnsi"/>
                <w:b/>
                <w:szCs w:val="24"/>
              </w:rPr>
            </w:pPr>
            <w:r w:rsidRPr="001A2666">
              <w:rPr>
                <w:rFonts w:asciiTheme="majorHAnsi" w:hAnsiTheme="majorHAnsi" w:cstheme="majorHAnsi"/>
                <w:b/>
                <w:szCs w:val="24"/>
                <w:lang w:val="en-US"/>
              </w:rPr>
              <w:t>Criterion</w:t>
            </w:r>
          </w:p>
          <w:p w14:paraId="7D7949BA"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rPr>
            </w:pPr>
          </w:p>
        </w:tc>
      </w:tr>
      <w:tr w:rsidR="006B6EEE" w:rsidRPr="001A2666" w14:paraId="71D204FB" w14:textId="77777777" w:rsidTr="006B6EEE">
        <w:trPr>
          <w:trHeight w:val="200"/>
        </w:trPr>
        <w:tc>
          <w:tcPr>
            <w:tcW w:w="1238" w:type="dxa"/>
            <w:tcBorders>
              <w:top w:val="single" w:sz="6" w:space="0" w:color="auto"/>
              <w:left w:val="single" w:sz="6" w:space="0" w:color="auto"/>
              <w:bottom w:val="single" w:sz="6" w:space="0" w:color="auto"/>
              <w:right w:val="single" w:sz="6" w:space="0" w:color="auto"/>
            </w:tcBorders>
          </w:tcPr>
          <w:p w14:paraId="7C3CF06A" w14:textId="55CBF06D" w:rsidR="006B6EEE" w:rsidRPr="001A2666" w:rsidRDefault="006B6EEE" w:rsidP="006B6EEE">
            <w:pPr>
              <w:shd w:val="clear" w:color="auto" w:fill="FFFFFF"/>
              <w:autoSpaceDE w:val="0"/>
              <w:autoSpaceDN w:val="0"/>
              <w:adjustRightInd w:val="0"/>
              <w:rPr>
                <w:rFonts w:asciiTheme="majorHAnsi" w:hAnsiTheme="majorHAnsi" w:cstheme="majorHAnsi"/>
                <w:szCs w:val="24"/>
              </w:rPr>
            </w:pPr>
            <w:r w:rsidRPr="001A2666">
              <w:rPr>
                <w:rFonts w:asciiTheme="majorHAnsi" w:hAnsiTheme="majorHAnsi" w:cstheme="majorHAnsi"/>
                <w:b/>
                <w:bCs/>
                <w:szCs w:val="24"/>
                <w:lang w:val="en-US"/>
              </w:rPr>
              <w:t>1</w:t>
            </w:r>
          </w:p>
        </w:tc>
        <w:tc>
          <w:tcPr>
            <w:tcW w:w="8401" w:type="dxa"/>
            <w:tcBorders>
              <w:top w:val="single" w:sz="6" w:space="0" w:color="auto"/>
              <w:left w:val="single" w:sz="6" w:space="0" w:color="auto"/>
              <w:bottom w:val="single" w:sz="6" w:space="0" w:color="auto"/>
              <w:right w:val="single" w:sz="6" w:space="0" w:color="auto"/>
            </w:tcBorders>
          </w:tcPr>
          <w:p w14:paraId="0BD36E93" w14:textId="01F36990" w:rsidR="006B6EEE" w:rsidRPr="001A2666" w:rsidRDefault="002C6800" w:rsidP="006B6EEE">
            <w:pPr>
              <w:shd w:val="clear" w:color="auto" w:fill="FFFFFF"/>
              <w:autoSpaceDE w:val="0"/>
              <w:autoSpaceDN w:val="0"/>
              <w:adjustRightInd w:val="0"/>
              <w:rPr>
                <w:rFonts w:asciiTheme="majorHAnsi" w:hAnsiTheme="majorHAnsi" w:cstheme="majorHAnsi"/>
                <w:szCs w:val="24"/>
              </w:rPr>
            </w:pPr>
            <w:r>
              <w:rPr>
                <w:rFonts w:asciiTheme="majorHAnsi" w:hAnsiTheme="majorHAnsi" w:cstheme="majorHAnsi"/>
                <w:szCs w:val="24"/>
                <w:lang w:val="en-US"/>
              </w:rPr>
              <w:t xml:space="preserve">Brothers </w:t>
            </w:r>
            <w:r w:rsidR="006B6EEE">
              <w:rPr>
                <w:rFonts w:asciiTheme="majorHAnsi" w:hAnsiTheme="majorHAnsi" w:cstheme="majorHAnsi"/>
                <w:szCs w:val="24"/>
                <w:lang w:val="en-US"/>
              </w:rPr>
              <w:t>of children in the school.</w:t>
            </w:r>
          </w:p>
          <w:p w14:paraId="55DBF1A4" w14:textId="77777777" w:rsidR="006B6EEE" w:rsidRPr="001A2666" w:rsidRDefault="006B6EEE" w:rsidP="006B6EEE">
            <w:pPr>
              <w:shd w:val="clear" w:color="auto" w:fill="FFFFFF"/>
              <w:autoSpaceDE w:val="0"/>
              <w:autoSpaceDN w:val="0"/>
              <w:adjustRightInd w:val="0"/>
              <w:rPr>
                <w:rFonts w:asciiTheme="majorHAnsi" w:hAnsiTheme="majorHAnsi" w:cstheme="majorHAnsi"/>
                <w:szCs w:val="24"/>
              </w:rPr>
            </w:pPr>
          </w:p>
        </w:tc>
      </w:tr>
      <w:tr w:rsidR="006B6EEE" w:rsidRPr="001A2666" w14:paraId="6AAAFD3C" w14:textId="77777777" w:rsidTr="006B2C09">
        <w:trPr>
          <w:trHeight w:val="432"/>
        </w:trPr>
        <w:tc>
          <w:tcPr>
            <w:tcW w:w="1238" w:type="dxa"/>
            <w:tcBorders>
              <w:top w:val="single" w:sz="6" w:space="0" w:color="auto"/>
              <w:left w:val="single" w:sz="6" w:space="0" w:color="auto"/>
              <w:bottom w:val="single" w:sz="6" w:space="0" w:color="auto"/>
              <w:right w:val="single" w:sz="6" w:space="0" w:color="auto"/>
            </w:tcBorders>
          </w:tcPr>
          <w:p w14:paraId="08D66341" w14:textId="2F22C26D" w:rsidR="006B6EEE" w:rsidRPr="001A2666" w:rsidRDefault="001D2E1F" w:rsidP="006B6EEE">
            <w:pPr>
              <w:shd w:val="clear" w:color="auto" w:fill="FFFFFF"/>
              <w:autoSpaceDE w:val="0"/>
              <w:autoSpaceDN w:val="0"/>
              <w:adjustRightInd w:val="0"/>
              <w:rPr>
                <w:rFonts w:asciiTheme="majorHAnsi" w:hAnsiTheme="majorHAnsi" w:cstheme="majorHAnsi"/>
                <w:szCs w:val="24"/>
              </w:rPr>
            </w:pPr>
            <w:r>
              <w:rPr>
                <w:rFonts w:asciiTheme="majorHAnsi" w:hAnsiTheme="majorHAnsi" w:cstheme="majorHAnsi"/>
                <w:b/>
                <w:bCs/>
                <w:szCs w:val="24"/>
                <w:lang w:val="en-US"/>
              </w:rPr>
              <w:t>2</w:t>
            </w:r>
          </w:p>
        </w:tc>
        <w:tc>
          <w:tcPr>
            <w:tcW w:w="8401" w:type="dxa"/>
            <w:tcBorders>
              <w:top w:val="single" w:sz="6" w:space="0" w:color="auto"/>
              <w:left w:val="single" w:sz="6" w:space="0" w:color="auto"/>
              <w:bottom w:val="single" w:sz="6" w:space="0" w:color="auto"/>
              <w:right w:val="single" w:sz="6" w:space="0" w:color="auto"/>
            </w:tcBorders>
          </w:tcPr>
          <w:p w14:paraId="6F190422" w14:textId="1CFC10E6" w:rsidR="006B6EEE" w:rsidRPr="001A2666" w:rsidRDefault="001D2E1F" w:rsidP="006B6EEE">
            <w:pPr>
              <w:shd w:val="clear" w:color="auto" w:fill="FFFFFF"/>
              <w:autoSpaceDE w:val="0"/>
              <w:autoSpaceDN w:val="0"/>
              <w:adjustRightInd w:val="0"/>
              <w:rPr>
                <w:rFonts w:asciiTheme="majorHAnsi" w:hAnsiTheme="majorHAnsi" w:cstheme="majorHAnsi"/>
                <w:szCs w:val="24"/>
              </w:rPr>
            </w:pPr>
            <w:r>
              <w:rPr>
                <w:rFonts w:asciiTheme="majorHAnsi" w:hAnsiTheme="majorHAnsi" w:cstheme="majorHAnsi"/>
                <w:szCs w:val="24"/>
                <w:lang w:val="en-US"/>
              </w:rPr>
              <w:t>C</w:t>
            </w:r>
            <w:r w:rsidR="006B6EEE">
              <w:rPr>
                <w:rFonts w:asciiTheme="majorHAnsi" w:hAnsiTheme="majorHAnsi" w:cstheme="majorHAnsi"/>
                <w:szCs w:val="24"/>
                <w:lang w:val="en-US"/>
              </w:rPr>
              <w:t>hildren living within the parish boundary.</w:t>
            </w:r>
          </w:p>
          <w:p w14:paraId="5D5395E9" w14:textId="77777777" w:rsidR="006B6EEE" w:rsidRPr="001A2666" w:rsidRDefault="006B6EEE" w:rsidP="006B6EEE">
            <w:pPr>
              <w:shd w:val="clear" w:color="auto" w:fill="FFFFFF"/>
              <w:autoSpaceDE w:val="0"/>
              <w:autoSpaceDN w:val="0"/>
              <w:adjustRightInd w:val="0"/>
              <w:rPr>
                <w:rFonts w:asciiTheme="majorHAnsi" w:hAnsiTheme="majorHAnsi" w:cstheme="majorHAnsi"/>
                <w:szCs w:val="24"/>
              </w:rPr>
            </w:pPr>
          </w:p>
        </w:tc>
      </w:tr>
      <w:tr w:rsidR="006B6EEE" w:rsidRPr="001A2666" w14:paraId="6CBD5B17" w14:textId="77777777" w:rsidTr="006B2C09">
        <w:trPr>
          <w:trHeight w:val="432"/>
        </w:trPr>
        <w:tc>
          <w:tcPr>
            <w:tcW w:w="1238" w:type="dxa"/>
            <w:tcBorders>
              <w:top w:val="single" w:sz="6" w:space="0" w:color="auto"/>
              <w:left w:val="single" w:sz="6" w:space="0" w:color="auto"/>
              <w:bottom w:val="single" w:sz="6" w:space="0" w:color="auto"/>
              <w:right w:val="single" w:sz="6" w:space="0" w:color="auto"/>
            </w:tcBorders>
          </w:tcPr>
          <w:p w14:paraId="5FE339C9" w14:textId="321C4C09" w:rsidR="006B6EEE" w:rsidRPr="001A2666" w:rsidRDefault="001D2E1F" w:rsidP="006B6EEE">
            <w:pPr>
              <w:shd w:val="clear" w:color="auto" w:fill="FFFFFF"/>
              <w:autoSpaceDE w:val="0"/>
              <w:autoSpaceDN w:val="0"/>
              <w:adjustRightInd w:val="0"/>
              <w:rPr>
                <w:rFonts w:asciiTheme="majorHAnsi" w:hAnsiTheme="majorHAnsi" w:cstheme="majorHAnsi"/>
                <w:szCs w:val="24"/>
                <w:lang w:val="en-US"/>
              </w:rPr>
            </w:pPr>
            <w:r>
              <w:rPr>
                <w:rFonts w:asciiTheme="majorHAnsi" w:hAnsiTheme="majorHAnsi" w:cstheme="majorHAnsi"/>
                <w:b/>
                <w:bCs/>
                <w:szCs w:val="24"/>
                <w:lang w:val="en-US"/>
              </w:rPr>
              <w:t>3</w:t>
            </w:r>
          </w:p>
        </w:tc>
        <w:tc>
          <w:tcPr>
            <w:tcW w:w="8401" w:type="dxa"/>
            <w:tcBorders>
              <w:top w:val="single" w:sz="6" w:space="0" w:color="auto"/>
              <w:left w:val="single" w:sz="6" w:space="0" w:color="auto"/>
              <w:bottom w:val="single" w:sz="6" w:space="0" w:color="auto"/>
              <w:right w:val="single" w:sz="6" w:space="0" w:color="auto"/>
            </w:tcBorders>
          </w:tcPr>
          <w:p w14:paraId="4C843070" w14:textId="77777777" w:rsidR="006B6EEE" w:rsidRPr="001A2666" w:rsidRDefault="006B6EEE" w:rsidP="006B6EEE">
            <w:pPr>
              <w:rPr>
                <w:rFonts w:asciiTheme="majorHAnsi" w:hAnsiTheme="majorHAnsi" w:cstheme="majorHAnsi"/>
                <w:szCs w:val="24"/>
              </w:rPr>
            </w:pPr>
            <w:r>
              <w:rPr>
                <w:rFonts w:asciiTheme="majorHAnsi" w:hAnsiTheme="majorHAnsi" w:cstheme="majorHAnsi"/>
                <w:szCs w:val="24"/>
                <w:lang w:val="en-US"/>
              </w:rPr>
              <w:t>Children of current staff, including ancillary staff.</w:t>
            </w:r>
          </w:p>
          <w:p w14:paraId="2B2CB235" w14:textId="77777777" w:rsidR="006B6EEE" w:rsidRDefault="006B6EEE" w:rsidP="006B6EEE">
            <w:pPr>
              <w:shd w:val="clear" w:color="auto" w:fill="FFFFFF"/>
              <w:autoSpaceDE w:val="0"/>
              <w:autoSpaceDN w:val="0"/>
              <w:adjustRightInd w:val="0"/>
              <w:rPr>
                <w:rFonts w:asciiTheme="majorHAnsi" w:hAnsiTheme="majorHAnsi" w:cstheme="majorHAnsi"/>
                <w:szCs w:val="24"/>
                <w:lang w:val="en-US"/>
              </w:rPr>
            </w:pPr>
          </w:p>
        </w:tc>
      </w:tr>
      <w:tr w:rsidR="006B6EEE" w:rsidRPr="001A2666" w14:paraId="39C45BA2" w14:textId="77777777" w:rsidTr="006B2C09">
        <w:trPr>
          <w:trHeight w:val="432"/>
        </w:trPr>
        <w:tc>
          <w:tcPr>
            <w:tcW w:w="1238" w:type="dxa"/>
            <w:tcBorders>
              <w:top w:val="single" w:sz="6" w:space="0" w:color="auto"/>
              <w:left w:val="single" w:sz="6" w:space="0" w:color="auto"/>
              <w:bottom w:val="single" w:sz="6" w:space="0" w:color="auto"/>
              <w:right w:val="single" w:sz="6" w:space="0" w:color="auto"/>
            </w:tcBorders>
          </w:tcPr>
          <w:p w14:paraId="23B56E95" w14:textId="785656EA" w:rsidR="006B6EEE" w:rsidRPr="001A2666" w:rsidRDefault="001D2E1F" w:rsidP="006B6EEE">
            <w:pPr>
              <w:shd w:val="clear" w:color="auto" w:fill="FFFFFF"/>
              <w:autoSpaceDE w:val="0"/>
              <w:autoSpaceDN w:val="0"/>
              <w:adjustRightInd w:val="0"/>
              <w:rPr>
                <w:rFonts w:asciiTheme="majorHAnsi" w:hAnsiTheme="majorHAnsi" w:cstheme="majorHAnsi"/>
                <w:szCs w:val="24"/>
                <w:lang w:val="en-US"/>
              </w:rPr>
            </w:pPr>
            <w:r>
              <w:rPr>
                <w:rFonts w:asciiTheme="majorHAnsi" w:hAnsiTheme="majorHAnsi" w:cstheme="majorHAnsi"/>
                <w:b/>
                <w:bCs/>
                <w:szCs w:val="24"/>
                <w:lang w:val="en-US"/>
              </w:rPr>
              <w:t>4</w:t>
            </w:r>
          </w:p>
        </w:tc>
        <w:tc>
          <w:tcPr>
            <w:tcW w:w="8401" w:type="dxa"/>
            <w:tcBorders>
              <w:top w:val="single" w:sz="6" w:space="0" w:color="auto"/>
              <w:left w:val="single" w:sz="6" w:space="0" w:color="auto"/>
              <w:bottom w:val="single" w:sz="6" w:space="0" w:color="auto"/>
              <w:right w:val="single" w:sz="6" w:space="0" w:color="auto"/>
            </w:tcBorders>
          </w:tcPr>
          <w:p w14:paraId="550843C7" w14:textId="48D1CAF8" w:rsidR="006B6EEE" w:rsidRDefault="001D2E1F" w:rsidP="006B6EEE">
            <w:pPr>
              <w:rPr>
                <w:rFonts w:asciiTheme="majorHAnsi" w:hAnsiTheme="majorHAnsi" w:cstheme="majorHAnsi"/>
                <w:szCs w:val="24"/>
                <w:lang w:val="en-US"/>
              </w:rPr>
            </w:pPr>
            <w:r>
              <w:rPr>
                <w:rFonts w:asciiTheme="majorHAnsi" w:hAnsiTheme="majorHAnsi" w:cstheme="majorHAnsi"/>
                <w:szCs w:val="24"/>
                <w:lang w:val="en-US"/>
              </w:rPr>
              <w:t>C</w:t>
            </w:r>
            <w:r w:rsidR="006B6EEE">
              <w:rPr>
                <w:rFonts w:asciiTheme="majorHAnsi" w:hAnsiTheme="majorHAnsi" w:cstheme="majorHAnsi"/>
                <w:szCs w:val="24"/>
                <w:lang w:val="en-US"/>
              </w:rPr>
              <w:t>hildren living outside the parish boundary.</w:t>
            </w:r>
          </w:p>
          <w:p w14:paraId="02600C4B" w14:textId="77777777" w:rsidR="006B6EEE" w:rsidRDefault="006B6EEE" w:rsidP="006B6EEE">
            <w:pPr>
              <w:shd w:val="clear" w:color="auto" w:fill="FFFFFF"/>
              <w:autoSpaceDE w:val="0"/>
              <w:autoSpaceDN w:val="0"/>
              <w:adjustRightInd w:val="0"/>
              <w:rPr>
                <w:rFonts w:asciiTheme="majorHAnsi" w:hAnsiTheme="majorHAnsi" w:cstheme="majorHAnsi"/>
                <w:szCs w:val="24"/>
                <w:lang w:val="en-US"/>
              </w:rPr>
            </w:pPr>
          </w:p>
        </w:tc>
      </w:tr>
    </w:tbl>
    <w:p w14:paraId="5C54F04D" w14:textId="77777777" w:rsidR="006B2C09" w:rsidRDefault="006B2C09" w:rsidP="006B2C09">
      <w:pPr>
        <w:pStyle w:val="Heading2"/>
        <w:rPr>
          <w:rFonts w:cstheme="majorHAnsi"/>
          <w:b/>
          <w:color w:val="auto"/>
          <w:sz w:val="24"/>
          <w:szCs w:val="24"/>
        </w:rPr>
      </w:pPr>
    </w:p>
    <w:p w14:paraId="7600ABD2" w14:textId="5CFE7CA2" w:rsidR="006B2C09" w:rsidRPr="006B2C09" w:rsidRDefault="0093557C" w:rsidP="006B2C09">
      <w:pPr>
        <w:pStyle w:val="Heading2"/>
        <w:rPr>
          <w:rFonts w:cstheme="majorHAnsi"/>
          <w:b/>
          <w:color w:val="auto"/>
          <w:sz w:val="24"/>
          <w:szCs w:val="24"/>
        </w:rPr>
      </w:pPr>
      <w:r>
        <w:rPr>
          <w:rFonts w:cstheme="majorHAnsi"/>
          <w:b/>
          <w:color w:val="auto"/>
          <w:sz w:val="24"/>
          <w:szCs w:val="24"/>
        </w:rPr>
        <w:t>Children</w:t>
      </w:r>
      <w:r w:rsidR="006B2C09" w:rsidRPr="006B2C09">
        <w:rPr>
          <w:rFonts w:cstheme="majorHAnsi"/>
          <w:b/>
          <w:color w:val="auto"/>
          <w:sz w:val="24"/>
          <w:szCs w:val="24"/>
        </w:rPr>
        <w:t xml:space="preserve"> Transferring</w:t>
      </w:r>
    </w:p>
    <w:p w14:paraId="4E4F8959" w14:textId="412A3343" w:rsidR="006B2C09" w:rsidRPr="001A2666" w:rsidRDefault="0093557C" w:rsidP="006B2C09">
      <w:pPr>
        <w:rPr>
          <w:rFonts w:asciiTheme="majorHAnsi" w:hAnsiTheme="majorHAnsi" w:cstheme="majorHAnsi"/>
          <w:szCs w:val="24"/>
        </w:rPr>
      </w:pPr>
      <w:r>
        <w:rPr>
          <w:rFonts w:asciiTheme="majorHAnsi" w:hAnsiTheme="majorHAnsi" w:cstheme="majorHAnsi"/>
          <w:szCs w:val="24"/>
        </w:rPr>
        <w:t>Children</w:t>
      </w:r>
      <w:r w:rsidR="006B2C09" w:rsidRPr="001A2666">
        <w:rPr>
          <w:rFonts w:asciiTheme="majorHAnsi" w:hAnsiTheme="majorHAnsi" w:cstheme="majorHAnsi"/>
          <w:szCs w:val="24"/>
        </w:rPr>
        <w:t xml:space="preserve"> may transfer to the school at any time provided a </w:t>
      </w:r>
      <w:r w:rsidR="00704B20">
        <w:rPr>
          <w:rFonts w:asciiTheme="majorHAnsi" w:hAnsiTheme="majorHAnsi" w:cstheme="majorHAnsi"/>
          <w:szCs w:val="24"/>
        </w:rPr>
        <w:t xml:space="preserve">letter of </w:t>
      </w:r>
      <w:r w:rsidR="006B2C09" w:rsidRPr="001A2666">
        <w:rPr>
          <w:rFonts w:asciiTheme="majorHAnsi" w:hAnsiTheme="majorHAnsi" w:cstheme="majorHAnsi"/>
          <w:szCs w:val="24"/>
        </w:rPr>
        <w:t xml:space="preserve">transfer has been received from the previous school.  This will be subject to school policy, available space, presence of children with special educational / behavioural needs, multi-grade classes, DES maximum class sizes and in some cases approval of the Department of Education in accordance with the Education Welfare Act 2000.  </w:t>
      </w:r>
      <w:r w:rsidR="00704B20">
        <w:rPr>
          <w:rFonts w:asciiTheme="majorHAnsi" w:hAnsiTheme="majorHAnsi" w:cstheme="majorHAnsi"/>
          <w:szCs w:val="24"/>
        </w:rPr>
        <w:t>Once the child is registered, t</w:t>
      </w:r>
      <w:r w:rsidR="006B2C09" w:rsidRPr="001A2666">
        <w:rPr>
          <w:rFonts w:asciiTheme="majorHAnsi" w:hAnsiTheme="majorHAnsi" w:cstheme="majorHAnsi"/>
          <w:szCs w:val="24"/>
        </w:rPr>
        <w:t xml:space="preserve">he </w:t>
      </w:r>
      <w:r w:rsidR="00704B20">
        <w:rPr>
          <w:rFonts w:asciiTheme="majorHAnsi" w:hAnsiTheme="majorHAnsi" w:cstheme="majorHAnsi"/>
          <w:szCs w:val="24"/>
        </w:rPr>
        <w:t>Principal will send a letter of transfer to the child’s previous school to</w:t>
      </w:r>
      <w:r>
        <w:rPr>
          <w:rFonts w:asciiTheme="majorHAnsi" w:hAnsiTheme="majorHAnsi" w:cstheme="majorHAnsi"/>
          <w:szCs w:val="24"/>
        </w:rPr>
        <w:t xml:space="preserve"> request</w:t>
      </w:r>
      <w:r w:rsidR="00704B20">
        <w:rPr>
          <w:rFonts w:asciiTheme="majorHAnsi" w:hAnsiTheme="majorHAnsi" w:cstheme="majorHAnsi"/>
          <w:szCs w:val="24"/>
        </w:rPr>
        <w:t xml:space="preserve"> any relevant</w:t>
      </w:r>
      <w:r w:rsidR="006B2C09" w:rsidRPr="001A2666">
        <w:rPr>
          <w:rFonts w:asciiTheme="majorHAnsi" w:hAnsiTheme="majorHAnsi" w:cstheme="majorHAnsi"/>
          <w:szCs w:val="24"/>
        </w:rPr>
        <w:t xml:space="preserve"> information concerning attendance </w:t>
      </w:r>
      <w:r w:rsidR="00704B20">
        <w:rPr>
          <w:rFonts w:asciiTheme="majorHAnsi" w:hAnsiTheme="majorHAnsi" w:cstheme="majorHAnsi"/>
          <w:szCs w:val="24"/>
        </w:rPr>
        <w:t>or the child’s educational progress.</w:t>
      </w:r>
    </w:p>
    <w:p w14:paraId="3CC1CEB9"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lang w:val="en-US"/>
        </w:rPr>
      </w:pPr>
    </w:p>
    <w:p w14:paraId="72246692" w14:textId="77777777" w:rsidR="00570DD4" w:rsidRPr="001A2666" w:rsidRDefault="00570DD4" w:rsidP="00570DD4">
      <w:pPr>
        <w:shd w:val="clear" w:color="auto" w:fill="FFFFFF"/>
        <w:autoSpaceDE w:val="0"/>
        <w:autoSpaceDN w:val="0"/>
        <w:adjustRightInd w:val="0"/>
        <w:rPr>
          <w:rFonts w:asciiTheme="majorHAnsi" w:hAnsiTheme="majorHAnsi" w:cstheme="majorHAnsi"/>
          <w:szCs w:val="24"/>
          <w:lang w:val="en-US"/>
        </w:rPr>
      </w:pPr>
      <w:r w:rsidRPr="001A2666">
        <w:rPr>
          <w:rFonts w:asciiTheme="majorHAnsi" w:hAnsiTheme="majorHAnsi" w:cstheme="majorHAnsi"/>
          <w:szCs w:val="24"/>
          <w:lang w:val="en-US"/>
        </w:rPr>
        <w:t xml:space="preserve">All children enrolled are expected to comply with and support the school's Code of Behaviour, as well as the school's designated policies on Curriculum, Organisation and Management. </w:t>
      </w:r>
    </w:p>
    <w:p w14:paraId="2F5A0517" w14:textId="6568AAC1" w:rsidR="00704B20" w:rsidRDefault="00704B20" w:rsidP="00570DD4">
      <w:pPr>
        <w:shd w:val="clear" w:color="auto" w:fill="FFFFFF"/>
        <w:autoSpaceDE w:val="0"/>
        <w:autoSpaceDN w:val="0"/>
        <w:adjustRightInd w:val="0"/>
        <w:rPr>
          <w:rFonts w:asciiTheme="majorHAnsi" w:hAnsiTheme="majorHAnsi" w:cstheme="majorHAnsi"/>
          <w:szCs w:val="24"/>
        </w:rPr>
      </w:pPr>
    </w:p>
    <w:p w14:paraId="7B6BA373" w14:textId="77777777" w:rsidR="00654ADE" w:rsidRDefault="00654ADE" w:rsidP="00570DD4">
      <w:pPr>
        <w:shd w:val="clear" w:color="auto" w:fill="FFFFFF"/>
        <w:autoSpaceDE w:val="0"/>
        <w:autoSpaceDN w:val="0"/>
        <w:adjustRightInd w:val="0"/>
        <w:rPr>
          <w:rFonts w:asciiTheme="majorHAnsi" w:hAnsiTheme="majorHAnsi" w:cstheme="majorHAnsi"/>
          <w:szCs w:val="24"/>
        </w:rPr>
      </w:pPr>
    </w:p>
    <w:p w14:paraId="2EAF7D52" w14:textId="2DB7B6E2" w:rsidR="006B6EEE" w:rsidRPr="001A2666" w:rsidRDefault="000303CC" w:rsidP="006B6EEE">
      <w:pPr>
        <w:shd w:val="clear" w:color="auto" w:fill="FFFFFF"/>
        <w:autoSpaceDE w:val="0"/>
        <w:autoSpaceDN w:val="0"/>
        <w:adjustRightInd w:val="0"/>
        <w:rPr>
          <w:rFonts w:asciiTheme="majorHAnsi" w:hAnsiTheme="majorHAnsi" w:cstheme="majorHAnsi"/>
          <w:b/>
          <w:szCs w:val="24"/>
          <w:lang w:val="en-US"/>
        </w:rPr>
      </w:pPr>
      <w:r>
        <w:rPr>
          <w:rFonts w:asciiTheme="majorHAnsi" w:hAnsiTheme="majorHAnsi" w:cstheme="majorHAnsi"/>
          <w:b/>
          <w:bCs/>
          <w:szCs w:val="24"/>
          <w:lang w:val="en-US"/>
        </w:rPr>
        <w:t>Equality of Opportunity</w:t>
      </w:r>
    </w:p>
    <w:p w14:paraId="1D6776C0" w14:textId="24A94CAF" w:rsidR="006B6EEE" w:rsidRPr="001A2666" w:rsidRDefault="006B6EEE" w:rsidP="006B6EEE">
      <w:pPr>
        <w:shd w:val="clear" w:color="auto" w:fill="FFFFFF"/>
        <w:autoSpaceDE w:val="0"/>
        <w:autoSpaceDN w:val="0"/>
        <w:adjustRightInd w:val="0"/>
        <w:rPr>
          <w:rFonts w:asciiTheme="majorHAnsi" w:hAnsiTheme="majorHAnsi" w:cstheme="majorHAnsi"/>
          <w:szCs w:val="24"/>
        </w:rPr>
      </w:pPr>
      <w:r w:rsidRPr="001A2666">
        <w:rPr>
          <w:rFonts w:asciiTheme="majorHAnsi" w:hAnsiTheme="majorHAnsi" w:cstheme="majorHAnsi"/>
          <w:szCs w:val="24"/>
          <w:lang w:val="en-US"/>
        </w:rPr>
        <w:t>The B</w:t>
      </w:r>
      <w:r>
        <w:rPr>
          <w:rFonts w:asciiTheme="majorHAnsi" w:hAnsiTheme="majorHAnsi" w:cstheme="majorHAnsi"/>
          <w:szCs w:val="24"/>
          <w:lang w:val="en-US"/>
        </w:rPr>
        <w:t>oard of Management o</w:t>
      </w:r>
      <w:r w:rsidR="00FC3BB9">
        <w:rPr>
          <w:rFonts w:asciiTheme="majorHAnsi" w:hAnsiTheme="majorHAnsi" w:cstheme="majorHAnsi"/>
          <w:szCs w:val="24"/>
          <w:lang w:val="en-US"/>
        </w:rPr>
        <w:t>f St. Paul</w:t>
      </w:r>
      <w:r>
        <w:rPr>
          <w:rFonts w:asciiTheme="majorHAnsi" w:hAnsiTheme="majorHAnsi" w:cstheme="majorHAnsi"/>
          <w:szCs w:val="24"/>
          <w:lang w:val="en-US"/>
        </w:rPr>
        <w:t>’s Primary</w:t>
      </w:r>
      <w:r w:rsidRPr="001A2666">
        <w:rPr>
          <w:rFonts w:asciiTheme="majorHAnsi" w:hAnsiTheme="majorHAnsi" w:cstheme="majorHAnsi"/>
          <w:szCs w:val="24"/>
          <w:lang w:val="en-US"/>
        </w:rPr>
        <w:t xml:space="preserve"> School reserves the right of admission if such admi</w:t>
      </w:r>
      <w:r>
        <w:rPr>
          <w:rFonts w:asciiTheme="majorHAnsi" w:hAnsiTheme="majorHAnsi" w:cstheme="majorHAnsi"/>
          <w:szCs w:val="24"/>
          <w:lang w:val="en-US"/>
        </w:rPr>
        <w:t>ssions contravene Department of Education g</w:t>
      </w:r>
      <w:r w:rsidRPr="001A2666">
        <w:rPr>
          <w:rFonts w:asciiTheme="majorHAnsi" w:hAnsiTheme="majorHAnsi" w:cstheme="majorHAnsi"/>
          <w:szCs w:val="24"/>
          <w:lang w:val="en-US"/>
        </w:rPr>
        <w:t>uidelines on class size, etc.</w:t>
      </w:r>
      <w:r>
        <w:rPr>
          <w:rFonts w:asciiTheme="majorHAnsi" w:hAnsiTheme="majorHAnsi" w:cstheme="majorHAnsi"/>
          <w:szCs w:val="24"/>
        </w:rPr>
        <w:t xml:space="preserve"> </w:t>
      </w:r>
      <w:r>
        <w:rPr>
          <w:rFonts w:asciiTheme="majorHAnsi" w:hAnsiTheme="majorHAnsi" w:cstheme="majorHAnsi"/>
          <w:szCs w:val="24"/>
          <w:lang w:val="en-US"/>
        </w:rPr>
        <w:t>We</w:t>
      </w:r>
      <w:r w:rsidRPr="001A2666">
        <w:rPr>
          <w:rFonts w:asciiTheme="majorHAnsi" w:hAnsiTheme="majorHAnsi" w:cstheme="majorHAnsi"/>
          <w:szCs w:val="24"/>
          <w:lang w:val="en-US"/>
        </w:rPr>
        <w:t xml:space="preserve"> will not refuse a </w:t>
      </w:r>
      <w:r w:rsidRPr="001A2666">
        <w:rPr>
          <w:rFonts w:asciiTheme="majorHAnsi" w:hAnsiTheme="majorHAnsi" w:cstheme="majorHAnsi"/>
          <w:szCs w:val="24"/>
          <w:lang w:val="en-US"/>
        </w:rPr>
        <w:lastRenderedPageBreak/>
        <w:t>child on the basis of ethnicity, special education needs, disability, traveller status, refugee status, political or religious beliefs, family or social circumstances, provided the necessary supports are in place in the school.</w:t>
      </w:r>
    </w:p>
    <w:p w14:paraId="389D3D65" w14:textId="658244D4" w:rsidR="006B6EEE" w:rsidRDefault="006B6EEE" w:rsidP="00704B20">
      <w:pPr>
        <w:rPr>
          <w:rFonts w:asciiTheme="majorHAnsi" w:hAnsiTheme="majorHAnsi" w:cstheme="majorHAnsi"/>
          <w:b/>
          <w:szCs w:val="24"/>
        </w:rPr>
      </w:pPr>
    </w:p>
    <w:p w14:paraId="1E110459" w14:textId="00B8478B" w:rsidR="00704B20" w:rsidRPr="00704B20" w:rsidRDefault="00704B20" w:rsidP="00704B20">
      <w:pPr>
        <w:rPr>
          <w:rFonts w:asciiTheme="majorHAnsi" w:hAnsiTheme="majorHAnsi" w:cstheme="majorHAnsi"/>
          <w:b/>
          <w:szCs w:val="24"/>
        </w:rPr>
      </w:pPr>
      <w:r w:rsidRPr="00704B20">
        <w:rPr>
          <w:rFonts w:asciiTheme="majorHAnsi" w:hAnsiTheme="majorHAnsi" w:cstheme="majorHAnsi"/>
          <w:b/>
          <w:szCs w:val="24"/>
        </w:rPr>
        <w:t xml:space="preserve">Right of Appeal </w:t>
      </w:r>
    </w:p>
    <w:p w14:paraId="0DE09B08" w14:textId="71C3ECD2" w:rsidR="00704B20" w:rsidRDefault="00704B20" w:rsidP="00704B20">
      <w:pPr>
        <w:rPr>
          <w:rFonts w:asciiTheme="majorHAnsi" w:hAnsiTheme="majorHAnsi" w:cstheme="majorHAnsi"/>
          <w:szCs w:val="24"/>
        </w:rPr>
      </w:pPr>
      <w:r w:rsidRPr="001A2666">
        <w:rPr>
          <w:rFonts w:asciiTheme="majorHAnsi" w:hAnsiTheme="majorHAnsi" w:cstheme="majorHAnsi"/>
          <w:szCs w:val="24"/>
        </w:rPr>
        <w:t>Sectio</w:t>
      </w:r>
      <w:r>
        <w:rPr>
          <w:rFonts w:asciiTheme="majorHAnsi" w:hAnsiTheme="majorHAnsi" w:cstheme="majorHAnsi"/>
          <w:szCs w:val="24"/>
        </w:rPr>
        <w:t>n 29 of the Education Act 1998</w:t>
      </w:r>
      <w:r w:rsidRPr="001A2666">
        <w:rPr>
          <w:rFonts w:asciiTheme="majorHAnsi" w:hAnsiTheme="majorHAnsi" w:cstheme="majorHAnsi"/>
          <w:szCs w:val="24"/>
        </w:rPr>
        <w:t xml:space="preserve"> provides for a right of appeal against a d</w:t>
      </w:r>
      <w:r>
        <w:rPr>
          <w:rFonts w:asciiTheme="majorHAnsi" w:hAnsiTheme="majorHAnsi" w:cstheme="majorHAnsi"/>
          <w:szCs w:val="24"/>
        </w:rPr>
        <w:t>ecision to refuse enrolment. Parents and carers will be informed by the Principal, in writing, of a decision to refuse enrolment and in this letter, they will be informed of their right to appeal. The Board of Management will prepare</w:t>
      </w:r>
      <w:r w:rsidRPr="001A2666">
        <w:rPr>
          <w:rFonts w:asciiTheme="majorHAnsi" w:hAnsiTheme="majorHAnsi" w:cstheme="majorHAnsi"/>
          <w:szCs w:val="24"/>
        </w:rPr>
        <w:t xml:space="preserve"> a response for </w:t>
      </w:r>
      <w:r>
        <w:rPr>
          <w:rFonts w:asciiTheme="majorHAnsi" w:hAnsiTheme="majorHAnsi" w:cstheme="majorHAnsi"/>
          <w:szCs w:val="24"/>
        </w:rPr>
        <w:t>any</w:t>
      </w:r>
      <w:r w:rsidRPr="001A2666">
        <w:rPr>
          <w:rFonts w:asciiTheme="majorHAnsi" w:hAnsiTheme="majorHAnsi" w:cstheme="majorHAnsi"/>
          <w:szCs w:val="24"/>
        </w:rPr>
        <w:t xml:space="preserve"> Appeals Committee if and when an appeal is initiated. </w:t>
      </w:r>
    </w:p>
    <w:p w14:paraId="34CFAC48" w14:textId="77777777" w:rsidR="00704B20" w:rsidRPr="001A2666" w:rsidRDefault="00704B20" w:rsidP="00570DD4">
      <w:pPr>
        <w:shd w:val="clear" w:color="auto" w:fill="FFFFFF"/>
        <w:autoSpaceDE w:val="0"/>
        <w:autoSpaceDN w:val="0"/>
        <w:adjustRightInd w:val="0"/>
        <w:rPr>
          <w:rFonts w:asciiTheme="majorHAnsi" w:hAnsiTheme="majorHAnsi" w:cstheme="majorHAnsi"/>
          <w:szCs w:val="24"/>
        </w:rPr>
      </w:pPr>
    </w:p>
    <w:p w14:paraId="3AD93CFB" w14:textId="77777777" w:rsidR="00570DD4" w:rsidRPr="001A2666" w:rsidRDefault="00570DD4" w:rsidP="00570DD4">
      <w:pPr>
        <w:shd w:val="clear" w:color="auto" w:fill="FFFFFF"/>
        <w:autoSpaceDE w:val="0"/>
        <w:autoSpaceDN w:val="0"/>
        <w:adjustRightInd w:val="0"/>
        <w:rPr>
          <w:rFonts w:asciiTheme="majorHAnsi" w:hAnsiTheme="majorHAnsi" w:cstheme="majorHAnsi"/>
          <w:b/>
          <w:bCs/>
          <w:szCs w:val="24"/>
          <w:lang w:val="en-US"/>
        </w:rPr>
      </w:pPr>
      <w:r w:rsidRPr="001A2666">
        <w:rPr>
          <w:rFonts w:asciiTheme="majorHAnsi" w:hAnsiTheme="majorHAnsi" w:cstheme="majorHAnsi"/>
          <w:b/>
          <w:bCs/>
          <w:szCs w:val="24"/>
          <w:lang w:val="en-US"/>
        </w:rPr>
        <w:t>Evaluation</w:t>
      </w:r>
    </w:p>
    <w:p w14:paraId="515F6C14" w14:textId="04C5EE30" w:rsidR="00570DD4" w:rsidRPr="001A2666" w:rsidRDefault="00570DD4" w:rsidP="00570DD4">
      <w:pPr>
        <w:rPr>
          <w:rFonts w:asciiTheme="majorHAnsi" w:hAnsiTheme="majorHAnsi" w:cstheme="majorHAnsi"/>
          <w:szCs w:val="24"/>
          <w:lang w:val="en-US"/>
        </w:rPr>
      </w:pPr>
      <w:r w:rsidRPr="001A2666">
        <w:rPr>
          <w:rFonts w:asciiTheme="majorHAnsi" w:hAnsiTheme="majorHAnsi" w:cstheme="majorHAnsi"/>
          <w:szCs w:val="24"/>
          <w:lang w:val="en-US"/>
        </w:rPr>
        <w:t xml:space="preserve">The Board of Management </w:t>
      </w:r>
      <w:r w:rsidRPr="001A2666">
        <w:rPr>
          <w:rFonts w:asciiTheme="majorHAnsi" w:hAnsiTheme="majorHAnsi" w:cstheme="majorHAnsi"/>
          <w:bCs/>
          <w:szCs w:val="24"/>
          <w:lang w:val="en-US"/>
        </w:rPr>
        <w:t xml:space="preserve">will </w:t>
      </w:r>
      <w:r w:rsidRPr="001A2666">
        <w:rPr>
          <w:rFonts w:asciiTheme="majorHAnsi" w:hAnsiTheme="majorHAnsi" w:cstheme="majorHAnsi"/>
          <w:szCs w:val="24"/>
          <w:lang w:val="en-US"/>
        </w:rPr>
        <w:t>monitor the implem</w:t>
      </w:r>
      <w:r w:rsidR="00603197">
        <w:rPr>
          <w:rFonts w:asciiTheme="majorHAnsi" w:hAnsiTheme="majorHAnsi" w:cstheme="majorHAnsi"/>
          <w:szCs w:val="24"/>
          <w:lang w:val="en-US"/>
        </w:rPr>
        <w:t>entation of all aspects of the p</w:t>
      </w:r>
      <w:r w:rsidRPr="001A2666">
        <w:rPr>
          <w:rFonts w:asciiTheme="majorHAnsi" w:hAnsiTheme="majorHAnsi" w:cstheme="majorHAnsi"/>
          <w:szCs w:val="24"/>
          <w:lang w:val="en-US"/>
        </w:rPr>
        <w:t xml:space="preserve">olicy and review and amend the Policy as required, with particular emphasis placed upon </w:t>
      </w:r>
    </w:p>
    <w:p w14:paraId="54C21F4B" w14:textId="77777777" w:rsidR="00570DD4" w:rsidRPr="006B2C09" w:rsidRDefault="00570DD4" w:rsidP="00603197">
      <w:pPr>
        <w:pStyle w:val="ListParagraph"/>
        <w:numPr>
          <w:ilvl w:val="0"/>
          <w:numId w:val="3"/>
        </w:numPr>
        <w:ind w:left="709"/>
        <w:rPr>
          <w:rFonts w:asciiTheme="majorHAnsi" w:hAnsiTheme="majorHAnsi" w:cstheme="majorHAnsi"/>
        </w:rPr>
      </w:pPr>
      <w:r w:rsidRPr="006B2C09">
        <w:rPr>
          <w:rFonts w:asciiTheme="majorHAnsi" w:hAnsiTheme="majorHAnsi" w:cstheme="majorHAnsi"/>
        </w:rPr>
        <w:t>Effective management placed on application process</w:t>
      </w:r>
    </w:p>
    <w:p w14:paraId="36376CE5" w14:textId="77777777" w:rsidR="00570DD4" w:rsidRPr="006B2C09" w:rsidRDefault="00570DD4" w:rsidP="00603197">
      <w:pPr>
        <w:pStyle w:val="ListParagraph"/>
        <w:numPr>
          <w:ilvl w:val="0"/>
          <w:numId w:val="3"/>
        </w:numPr>
        <w:ind w:left="709"/>
        <w:rPr>
          <w:rFonts w:asciiTheme="majorHAnsi" w:hAnsiTheme="majorHAnsi" w:cstheme="majorHAnsi"/>
        </w:rPr>
      </w:pPr>
      <w:r w:rsidRPr="006B2C09">
        <w:rPr>
          <w:rFonts w:asciiTheme="majorHAnsi" w:hAnsiTheme="majorHAnsi" w:cstheme="majorHAnsi"/>
        </w:rPr>
        <w:t>Clarity and transparency relating to the process</w:t>
      </w:r>
    </w:p>
    <w:p w14:paraId="07594F35" w14:textId="666D1F53" w:rsidR="00570DD4" w:rsidRPr="006B2C09" w:rsidRDefault="00570DD4" w:rsidP="00603197">
      <w:pPr>
        <w:pStyle w:val="ListParagraph"/>
        <w:numPr>
          <w:ilvl w:val="0"/>
          <w:numId w:val="3"/>
        </w:numPr>
        <w:ind w:left="709"/>
        <w:rPr>
          <w:rFonts w:asciiTheme="majorHAnsi" w:hAnsiTheme="majorHAnsi" w:cstheme="majorHAnsi"/>
        </w:rPr>
      </w:pPr>
      <w:r w:rsidRPr="006B2C09">
        <w:rPr>
          <w:rFonts w:asciiTheme="majorHAnsi" w:hAnsiTheme="majorHAnsi" w:cstheme="majorHAnsi"/>
        </w:rPr>
        <w:t>Applicants informed in good time re</w:t>
      </w:r>
      <w:r w:rsidR="00603197">
        <w:rPr>
          <w:rFonts w:asciiTheme="majorHAnsi" w:hAnsiTheme="majorHAnsi" w:cstheme="majorHAnsi"/>
        </w:rPr>
        <w:t>garding</w:t>
      </w:r>
      <w:r w:rsidRPr="006B2C09">
        <w:rPr>
          <w:rFonts w:asciiTheme="majorHAnsi" w:hAnsiTheme="majorHAnsi" w:cstheme="majorHAnsi"/>
        </w:rPr>
        <w:t xml:space="preserve"> the status of their application, particularly in the case of refusal to enrol </w:t>
      </w:r>
    </w:p>
    <w:p w14:paraId="2797D0ED" w14:textId="50DFBCE9" w:rsidR="00570DD4" w:rsidRPr="006B2C09" w:rsidRDefault="00603197" w:rsidP="00603197">
      <w:pPr>
        <w:pStyle w:val="ListParagraph"/>
        <w:numPr>
          <w:ilvl w:val="0"/>
          <w:numId w:val="3"/>
        </w:numPr>
        <w:ind w:left="709"/>
        <w:rPr>
          <w:rFonts w:asciiTheme="majorHAnsi" w:hAnsiTheme="majorHAnsi" w:cstheme="majorHAnsi"/>
        </w:rPr>
      </w:pPr>
      <w:r>
        <w:rPr>
          <w:rFonts w:asciiTheme="majorHAnsi" w:hAnsiTheme="majorHAnsi" w:cstheme="majorHAnsi"/>
        </w:rPr>
        <w:t>Positive p</w:t>
      </w:r>
      <w:r w:rsidR="00570DD4" w:rsidRPr="006B2C09">
        <w:rPr>
          <w:rFonts w:asciiTheme="majorHAnsi" w:hAnsiTheme="majorHAnsi" w:cstheme="majorHAnsi"/>
        </w:rPr>
        <w:t>arental feedback</w:t>
      </w:r>
    </w:p>
    <w:p w14:paraId="0636DE48" w14:textId="77777777" w:rsidR="00570DD4" w:rsidRPr="001A2666" w:rsidRDefault="00570DD4" w:rsidP="00570DD4">
      <w:pPr>
        <w:shd w:val="clear" w:color="auto" w:fill="FFFFFF"/>
        <w:autoSpaceDE w:val="0"/>
        <w:autoSpaceDN w:val="0"/>
        <w:adjustRightInd w:val="0"/>
        <w:rPr>
          <w:rFonts w:asciiTheme="majorHAnsi" w:hAnsiTheme="majorHAnsi" w:cstheme="majorHAnsi"/>
          <w:b/>
          <w:bCs/>
          <w:szCs w:val="24"/>
          <w:lang w:val="en-US"/>
        </w:rPr>
      </w:pPr>
    </w:p>
    <w:p w14:paraId="73331B29" w14:textId="35085878" w:rsidR="00570DD4" w:rsidRPr="006B2C09" w:rsidRDefault="00570DD4" w:rsidP="00570DD4">
      <w:pPr>
        <w:shd w:val="clear" w:color="auto" w:fill="FFFFFF"/>
        <w:autoSpaceDE w:val="0"/>
        <w:autoSpaceDN w:val="0"/>
        <w:adjustRightInd w:val="0"/>
        <w:rPr>
          <w:rFonts w:asciiTheme="majorHAnsi" w:hAnsiTheme="majorHAnsi" w:cstheme="majorHAnsi"/>
          <w:b/>
          <w:bCs/>
          <w:szCs w:val="24"/>
          <w:lang w:val="en-US"/>
        </w:rPr>
      </w:pPr>
      <w:r w:rsidRPr="001A2666">
        <w:rPr>
          <w:rFonts w:asciiTheme="majorHAnsi" w:hAnsiTheme="majorHAnsi" w:cstheme="majorHAnsi"/>
          <w:b/>
          <w:bCs/>
          <w:szCs w:val="24"/>
          <w:lang w:val="en-US"/>
        </w:rPr>
        <w:t>Monitoring Procedures</w:t>
      </w:r>
    </w:p>
    <w:p w14:paraId="0AA5E6EA" w14:textId="09423110" w:rsidR="00570DD4" w:rsidRPr="001A2666" w:rsidRDefault="00570DD4" w:rsidP="00570DD4">
      <w:pPr>
        <w:shd w:val="clear" w:color="auto" w:fill="FFFFFF"/>
        <w:autoSpaceDE w:val="0"/>
        <w:autoSpaceDN w:val="0"/>
        <w:adjustRightInd w:val="0"/>
        <w:rPr>
          <w:rFonts w:asciiTheme="majorHAnsi" w:hAnsiTheme="majorHAnsi" w:cstheme="majorHAnsi"/>
          <w:bCs/>
          <w:szCs w:val="24"/>
          <w:lang w:val="en-US"/>
        </w:rPr>
      </w:pPr>
      <w:r w:rsidRPr="001A2666">
        <w:rPr>
          <w:rFonts w:asciiTheme="majorHAnsi" w:hAnsiTheme="majorHAnsi" w:cstheme="majorHAnsi"/>
          <w:bCs/>
          <w:szCs w:val="24"/>
          <w:lang w:val="en-US"/>
        </w:rPr>
        <w:t>The i</w:t>
      </w:r>
      <w:r w:rsidR="006B2C09">
        <w:rPr>
          <w:rFonts w:asciiTheme="majorHAnsi" w:hAnsiTheme="majorHAnsi" w:cstheme="majorHAnsi"/>
          <w:bCs/>
          <w:szCs w:val="24"/>
          <w:lang w:val="en-US"/>
        </w:rPr>
        <w:t xml:space="preserve">mplementation of our </w:t>
      </w:r>
      <w:r w:rsidRPr="001A2666">
        <w:rPr>
          <w:rFonts w:asciiTheme="majorHAnsi" w:hAnsiTheme="majorHAnsi" w:cstheme="majorHAnsi"/>
          <w:bCs/>
          <w:szCs w:val="24"/>
          <w:lang w:val="en-US"/>
        </w:rPr>
        <w:t xml:space="preserve">policy will be monitored by the Board of Management </w:t>
      </w:r>
      <w:r w:rsidR="006B2C09">
        <w:rPr>
          <w:rFonts w:asciiTheme="majorHAnsi" w:hAnsiTheme="majorHAnsi" w:cstheme="majorHAnsi"/>
          <w:bCs/>
          <w:szCs w:val="24"/>
          <w:lang w:val="en-US"/>
        </w:rPr>
        <w:t>each year</w:t>
      </w:r>
      <w:r w:rsidRPr="001A2666">
        <w:rPr>
          <w:rFonts w:asciiTheme="majorHAnsi" w:hAnsiTheme="majorHAnsi" w:cstheme="majorHAnsi"/>
          <w:bCs/>
          <w:szCs w:val="24"/>
          <w:lang w:val="en-US"/>
        </w:rPr>
        <w:t>. The Principal will report to the Board of Management regarding the process of enrolment in December each year and regularly thereafter until enrolment is complete.  Where the Principal refuses admission to any applicant, by the authority delegated by the Board in line with this policy, any such refusal shall be communicated to the Board at the earliest opportunity.</w:t>
      </w:r>
    </w:p>
    <w:p w14:paraId="19986285" w14:textId="77777777" w:rsidR="00570DD4" w:rsidRPr="001A2666" w:rsidRDefault="00570DD4" w:rsidP="00570DD4">
      <w:pPr>
        <w:rPr>
          <w:rFonts w:asciiTheme="majorHAnsi" w:hAnsiTheme="majorHAnsi" w:cstheme="majorHAnsi"/>
          <w:szCs w:val="24"/>
        </w:rPr>
      </w:pPr>
    </w:p>
    <w:p w14:paraId="08B360D7" w14:textId="4B60E23E" w:rsidR="00570DD4" w:rsidRPr="006B2C09" w:rsidRDefault="00570DD4" w:rsidP="00570DD4">
      <w:pPr>
        <w:shd w:val="clear" w:color="auto" w:fill="FFFFFF"/>
        <w:autoSpaceDE w:val="0"/>
        <w:autoSpaceDN w:val="0"/>
        <w:adjustRightInd w:val="0"/>
        <w:rPr>
          <w:rFonts w:asciiTheme="majorHAnsi" w:hAnsiTheme="majorHAnsi" w:cstheme="majorHAnsi"/>
          <w:b/>
          <w:bCs/>
          <w:szCs w:val="24"/>
          <w:lang w:val="en-US"/>
        </w:rPr>
      </w:pPr>
      <w:r w:rsidRPr="001A2666">
        <w:rPr>
          <w:rFonts w:asciiTheme="majorHAnsi" w:hAnsiTheme="majorHAnsi" w:cstheme="majorHAnsi"/>
          <w:b/>
          <w:bCs/>
          <w:szCs w:val="24"/>
          <w:lang w:val="en-US"/>
        </w:rPr>
        <w:t>Review Procedure</w:t>
      </w:r>
    </w:p>
    <w:p w14:paraId="2B13004A" w14:textId="0FF5CD20" w:rsidR="001A2666" w:rsidRPr="000303CC" w:rsidRDefault="00570DD4" w:rsidP="000303CC">
      <w:pPr>
        <w:shd w:val="clear" w:color="auto" w:fill="FFFFFF"/>
        <w:autoSpaceDE w:val="0"/>
        <w:autoSpaceDN w:val="0"/>
        <w:adjustRightInd w:val="0"/>
        <w:rPr>
          <w:rFonts w:asciiTheme="majorHAnsi" w:hAnsiTheme="majorHAnsi" w:cstheme="majorHAnsi"/>
          <w:bCs/>
          <w:szCs w:val="24"/>
          <w:lang w:val="en-US"/>
        </w:rPr>
      </w:pPr>
      <w:r w:rsidRPr="001A2666">
        <w:rPr>
          <w:rFonts w:asciiTheme="majorHAnsi" w:hAnsiTheme="majorHAnsi" w:cstheme="majorHAnsi"/>
          <w:bCs/>
          <w:szCs w:val="24"/>
          <w:lang w:val="en-US"/>
        </w:rPr>
        <w:t xml:space="preserve">The policy </w:t>
      </w:r>
      <w:r w:rsidR="00CD2989">
        <w:rPr>
          <w:rFonts w:asciiTheme="majorHAnsi" w:hAnsiTheme="majorHAnsi" w:cstheme="majorHAnsi"/>
          <w:bCs/>
          <w:szCs w:val="24"/>
          <w:lang w:val="en-US"/>
        </w:rPr>
        <w:t xml:space="preserve">was reviewed in light of the new legislation in October 2018 and </w:t>
      </w:r>
      <w:r w:rsidRPr="001A2666">
        <w:rPr>
          <w:rFonts w:asciiTheme="majorHAnsi" w:hAnsiTheme="majorHAnsi" w:cstheme="majorHAnsi"/>
          <w:bCs/>
          <w:szCs w:val="24"/>
          <w:lang w:val="en-US"/>
        </w:rPr>
        <w:t xml:space="preserve">will be reviewed </w:t>
      </w:r>
      <w:r w:rsidR="00603197">
        <w:rPr>
          <w:rFonts w:asciiTheme="majorHAnsi" w:hAnsiTheme="majorHAnsi" w:cstheme="majorHAnsi"/>
          <w:bCs/>
          <w:szCs w:val="24"/>
          <w:lang w:val="en-US"/>
        </w:rPr>
        <w:t>bi-</w:t>
      </w:r>
      <w:r w:rsidR="006B2C09">
        <w:rPr>
          <w:rFonts w:asciiTheme="majorHAnsi" w:hAnsiTheme="majorHAnsi" w:cstheme="majorHAnsi"/>
          <w:bCs/>
          <w:szCs w:val="24"/>
          <w:lang w:val="en-US"/>
        </w:rPr>
        <w:t>annuall</w:t>
      </w:r>
      <w:r w:rsidRPr="001A2666">
        <w:rPr>
          <w:rFonts w:asciiTheme="majorHAnsi" w:hAnsiTheme="majorHAnsi" w:cstheme="majorHAnsi"/>
          <w:bCs/>
          <w:szCs w:val="24"/>
          <w:lang w:val="en-US"/>
        </w:rPr>
        <w:t xml:space="preserve">y.  </w:t>
      </w:r>
    </w:p>
    <w:sectPr w:rsidR="001A2666" w:rsidRPr="000303CC" w:rsidSect="00C209D9">
      <w:headerReference w:type="default" r:id="rId9"/>
      <w:headerReference w:type="first" r:id="rId10"/>
      <w:pgSz w:w="11900" w:h="16840"/>
      <w:pgMar w:top="2381" w:right="985"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67C9" w14:textId="77777777" w:rsidR="00FF1BF9" w:rsidRDefault="00FF1BF9" w:rsidP="00AD4A25">
      <w:r>
        <w:separator/>
      </w:r>
    </w:p>
  </w:endnote>
  <w:endnote w:type="continuationSeparator" w:id="0">
    <w:p w14:paraId="544EB968" w14:textId="77777777" w:rsidR="00FF1BF9" w:rsidRDefault="00FF1BF9"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BEC98" w14:textId="77777777" w:rsidR="00FF1BF9" w:rsidRDefault="00FF1BF9" w:rsidP="00AD4A25">
      <w:r>
        <w:separator/>
      </w:r>
    </w:p>
  </w:footnote>
  <w:footnote w:type="continuationSeparator" w:id="0">
    <w:p w14:paraId="69A059A8" w14:textId="77777777" w:rsidR="00FF1BF9" w:rsidRDefault="00FF1BF9" w:rsidP="00AD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0A70" w14:textId="173504B4" w:rsidR="006120FE" w:rsidRPr="00AD4A25" w:rsidRDefault="006120FE" w:rsidP="00AD4A25">
    <w:pPr>
      <w:pStyle w:val="Header"/>
      <w:jc w:val="right"/>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19C7" w14:textId="6A63768D" w:rsidR="006120FE" w:rsidRDefault="00225052" w:rsidP="00C209D9">
    <w:pPr>
      <w:pStyle w:val="Header"/>
      <w:jc w:val="right"/>
    </w:pPr>
    <w:r>
      <w:rPr>
        <w:rFonts w:asciiTheme="majorHAnsi" w:hAnsiTheme="majorHAnsi"/>
        <w:noProof/>
        <w:lang w:val="en-IE" w:eastAsia="en-IE"/>
      </w:rPr>
      <w:drawing>
        <wp:inline distT="0" distB="0" distL="0" distR="0" wp14:anchorId="04C8002E" wp14:editId="2628AA29">
          <wp:extent cx="1076325" cy="1076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1">
                    <a:extLst>
                      <a:ext uri="{28A0092B-C50C-407E-A947-70E740481C1C}">
                        <a14:useLocalDpi xmlns:a14="http://schemas.microsoft.com/office/drawing/2010/main" val="0"/>
                      </a:ext>
                    </a:extLst>
                  </a:blip>
                  <a:stretch>
                    <a:fillRect/>
                  </a:stretch>
                </pic:blipFill>
                <pic:spPr>
                  <a:xfrm>
                    <a:off x="0" y="0"/>
                    <a:ext cx="1076998" cy="1076998"/>
                  </a:xfrm>
                  <a:prstGeom prst="rect">
                    <a:avLst/>
                  </a:prstGeom>
                </pic:spPr>
              </pic:pic>
            </a:graphicData>
          </a:graphic>
        </wp:inline>
      </w:drawing>
    </w:r>
    <w:r w:rsidR="006120FE" w:rsidRPr="00AD4A25">
      <w:rPr>
        <w:rFonts w:asciiTheme="majorHAnsi" w:hAnsiTheme="majorHAnsi"/>
        <w:noProof/>
        <w:lang w:val="en-IE" w:eastAsia="en-IE"/>
      </w:rPr>
      <mc:AlternateContent>
        <mc:Choice Requires="wps">
          <w:drawing>
            <wp:anchor distT="0" distB="0" distL="114300" distR="114300" simplePos="0" relativeHeight="251659264" behindDoc="0" locked="0" layoutInCell="1" allowOverlap="1" wp14:anchorId="30B08999" wp14:editId="146B7AFD">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14BDB5" w14:textId="77777777" w:rsidR="006120FE" w:rsidRDefault="006120FE"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1314BDB5" w14:textId="77777777" w:rsidR="006120FE" w:rsidRDefault="006120FE" w:rsidP="00C209D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724"/>
    <w:multiLevelType w:val="hybridMultilevel"/>
    <w:tmpl w:val="3D5426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EE47D87"/>
    <w:multiLevelType w:val="hybridMultilevel"/>
    <w:tmpl w:val="11EE5F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36EB5"/>
    <w:multiLevelType w:val="hybridMultilevel"/>
    <w:tmpl w:val="AA3E8E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877D54"/>
    <w:multiLevelType w:val="hybridMultilevel"/>
    <w:tmpl w:val="AF4A351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A6B000D"/>
    <w:multiLevelType w:val="hybridMultilevel"/>
    <w:tmpl w:val="545E03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303CC"/>
    <w:rsid w:val="00065E07"/>
    <w:rsid w:val="000974EF"/>
    <w:rsid w:val="0013365B"/>
    <w:rsid w:val="00140EBB"/>
    <w:rsid w:val="001A2666"/>
    <w:rsid w:val="001D2E1F"/>
    <w:rsid w:val="00225052"/>
    <w:rsid w:val="00263976"/>
    <w:rsid w:val="002669DF"/>
    <w:rsid w:val="002C6800"/>
    <w:rsid w:val="00322DC8"/>
    <w:rsid w:val="00360B18"/>
    <w:rsid w:val="00435AA4"/>
    <w:rsid w:val="00497457"/>
    <w:rsid w:val="004E3D41"/>
    <w:rsid w:val="005027A0"/>
    <w:rsid w:val="00523C61"/>
    <w:rsid w:val="00540E31"/>
    <w:rsid w:val="00570DD4"/>
    <w:rsid w:val="005752AA"/>
    <w:rsid w:val="005B3C0D"/>
    <w:rsid w:val="005B6ED8"/>
    <w:rsid w:val="00603197"/>
    <w:rsid w:val="006120FE"/>
    <w:rsid w:val="00632EC2"/>
    <w:rsid w:val="00642D21"/>
    <w:rsid w:val="00654ADE"/>
    <w:rsid w:val="006B2C09"/>
    <w:rsid w:val="006B6EEE"/>
    <w:rsid w:val="006F0476"/>
    <w:rsid w:val="00704B20"/>
    <w:rsid w:val="008A2FFD"/>
    <w:rsid w:val="008D5AB7"/>
    <w:rsid w:val="00925BEA"/>
    <w:rsid w:val="0093557C"/>
    <w:rsid w:val="00A932B2"/>
    <w:rsid w:val="00AB6C1D"/>
    <w:rsid w:val="00AD4A25"/>
    <w:rsid w:val="00B53DFC"/>
    <w:rsid w:val="00B7295D"/>
    <w:rsid w:val="00B94C43"/>
    <w:rsid w:val="00BC7CA2"/>
    <w:rsid w:val="00C209D9"/>
    <w:rsid w:val="00C65C95"/>
    <w:rsid w:val="00C90408"/>
    <w:rsid w:val="00C916AD"/>
    <w:rsid w:val="00CB28C1"/>
    <w:rsid w:val="00CD2989"/>
    <w:rsid w:val="00D928DA"/>
    <w:rsid w:val="00DA0477"/>
    <w:rsid w:val="00DA3926"/>
    <w:rsid w:val="00DB1A58"/>
    <w:rsid w:val="00DB30D6"/>
    <w:rsid w:val="00DE1046"/>
    <w:rsid w:val="00E37025"/>
    <w:rsid w:val="00E657FE"/>
    <w:rsid w:val="00E80566"/>
    <w:rsid w:val="00F37E6B"/>
    <w:rsid w:val="00FA6868"/>
    <w:rsid w:val="00FC1FFB"/>
    <w:rsid w:val="00FC3BB9"/>
    <w:rsid w:val="00FF1BF9"/>
    <w:rsid w:val="00FF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E1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39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character" w:customStyle="1" w:styleId="Heading2Char">
    <w:name w:val="Heading 2 Char"/>
    <w:basedOn w:val="DefaultParagraphFont"/>
    <w:link w:val="Heading2"/>
    <w:uiPriority w:val="9"/>
    <w:rsid w:val="00DA3926"/>
    <w:rPr>
      <w:rFonts w:asciiTheme="majorHAnsi" w:eastAsiaTheme="majorEastAsia" w:hAnsiTheme="majorHAnsi" w:cstheme="majorBidi"/>
      <w:noProof/>
      <w:color w:val="365F91" w:themeColor="accent1" w:themeShade="BF"/>
      <w:sz w:val="26"/>
      <w:szCs w:val="26"/>
      <w:lang w:val="en-GB"/>
    </w:rPr>
  </w:style>
  <w:style w:type="paragraph" w:styleId="BodyText">
    <w:name w:val="Body Text"/>
    <w:basedOn w:val="Normal"/>
    <w:link w:val="BodyTextChar"/>
    <w:rsid w:val="00DA3926"/>
    <w:rPr>
      <w:rFonts w:ascii="Times New Roman" w:hAnsi="Times New Roman"/>
      <w:noProof w:val="0"/>
      <w:lang w:val="en-IE" w:eastAsia="en-IE"/>
    </w:rPr>
  </w:style>
  <w:style w:type="character" w:customStyle="1" w:styleId="BodyTextChar">
    <w:name w:val="Body Text Char"/>
    <w:basedOn w:val="DefaultParagraphFont"/>
    <w:link w:val="BodyText"/>
    <w:rsid w:val="00DA3926"/>
    <w:rPr>
      <w:rFonts w:ascii="Times New Roman" w:eastAsia="Times New Roman" w:hAnsi="Times New Roman" w:cs="Times New Roman"/>
      <w:szCs w:val="20"/>
      <w:lang w:val="en-IE" w:eastAsia="en-IE"/>
    </w:rPr>
  </w:style>
  <w:style w:type="paragraph" w:customStyle="1" w:styleId="headline">
    <w:name w:val="headline"/>
    <w:basedOn w:val="Normal"/>
    <w:rsid w:val="00570DD4"/>
    <w:pPr>
      <w:spacing w:before="100" w:beforeAutospacing="1" w:after="100" w:afterAutospacing="1"/>
    </w:pPr>
    <w:rPr>
      <w:rFonts w:ascii="Times" w:eastAsiaTheme="minorEastAsia" w:hAnsi="Times" w:cstheme="minorBidi"/>
      <w:noProof w:val="0"/>
      <w:sz w:val="20"/>
    </w:rPr>
  </w:style>
  <w:style w:type="paragraph" w:styleId="NormalWeb">
    <w:name w:val="Normal (Web)"/>
    <w:basedOn w:val="Normal"/>
    <w:uiPriority w:val="99"/>
    <w:semiHidden/>
    <w:unhideWhenUsed/>
    <w:rsid w:val="00570DD4"/>
    <w:pPr>
      <w:spacing w:before="100" w:beforeAutospacing="1" w:after="100" w:afterAutospacing="1"/>
    </w:pPr>
    <w:rPr>
      <w:rFonts w:ascii="Times" w:eastAsiaTheme="minorEastAsia" w:hAnsi="Times"/>
      <w:noProof w:val="0"/>
      <w:sz w:val="20"/>
    </w:rPr>
  </w:style>
  <w:style w:type="character" w:customStyle="1" w:styleId="apple-converted-space">
    <w:name w:val="apple-converted-space"/>
    <w:basedOn w:val="DefaultParagraphFont"/>
    <w:rsid w:val="00570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39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character" w:customStyle="1" w:styleId="Heading2Char">
    <w:name w:val="Heading 2 Char"/>
    <w:basedOn w:val="DefaultParagraphFont"/>
    <w:link w:val="Heading2"/>
    <w:uiPriority w:val="9"/>
    <w:rsid w:val="00DA3926"/>
    <w:rPr>
      <w:rFonts w:asciiTheme="majorHAnsi" w:eastAsiaTheme="majorEastAsia" w:hAnsiTheme="majorHAnsi" w:cstheme="majorBidi"/>
      <w:noProof/>
      <w:color w:val="365F91" w:themeColor="accent1" w:themeShade="BF"/>
      <w:sz w:val="26"/>
      <w:szCs w:val="26"/>
      <w:lang w:val="en-GB"/>
    </w:rPr>
  </w:style>
  <w:style w:type="paragraph" w:styleId="BodyText">
    <w:name w:val="Body Text"/>
    <w:basedOn w:val="Normal"/>
    <w:link w:val="BodyTextChar"/>
    <w:rsid w:val="00DA3926"/>
    <w:rPr>
      <w:rFonts w:ascii="Times New Roman" w:hAnsi="Times New Roman"/>
      <w:noProof w:val="0"/>
      <w:lang w:val="en-IE" w:eastAsia="en-IE"/>
    </w:rPr>
  </w:style>
  <w:style w:type="character" w:customStyle="1" w:styleId="BodyTextChar">
    <w:name w:val="Body Text Char"/>
    <w:basedOn w:val="DefaultParagraphFont"/>
    <w:link w:val="BodyText"/>
    <w:rsid w:val="00DA3926"/>
    <w:rPr>
      <w:rFonts w:ascii="Times New Roman" w:eastAsia="Times New Roman" w:hAnsi="Times New Roman" w:cs="Times New Roman"/>
      <w:szCs w:val="20"/>
      <w:lang w:val="en-IE" w:eastAsia="en-IE"/>
    </w:rPr>
  </w:style>
  <w:style w:type="paragraph" w:customStyle="1" w:styleId="headline">
    <w:name w:val="headline"/>
    <w:basedOn w:val="Normal"/>
    <w:rsid w:val="00570DD4"/>
    <w:pPr>
      <w:spacing w:before="100" w:beforeAutospacing="1" w:after="100" w:afterAutospacing="1"/>
    </w:pPr>
    <w:rPr>
      <w:rFonts w:ascii="Times" w:eastAsiaTheme="minorEastAsia" w:hAnsi="Times" w:cstheme="minorBidi"/>
      <w:noProof w:val="0"/>
      <w:sz w:val="20"/>
    </w:rPr>
  </w:style>
  <w:style w:type="paragraph" w:styleId="NormalWeb">
    <w:name w:val="Normal (Web)"/>
    <w:basedOn w:val="Normal"/>
    <w:uiPriority w:val="99"/>
    <w:semiHidden/>
    <w:unhideWhenUsed/>
    <w:rsid w:val="00570DD4"/>
    <w:pPr>
      <w:spacing w:before="100" w:beforeAutospacing="1" w:after="100" w:afterAutospacing="1"/>
    </w:pPr>
    <w:rPr>
      <w:rFonts w:ascii="Times" w:eastAsiaTheme="minorEastAsia" w:hAnsi="Times"/>
      <w:noProof w:val="0"/>
      <w:sz w:val="20"/>
    </w:rPr>
  </w:style>
  <w:style w:type="character" w:customStyle="1" w:styleId="apple-converted-space">
    <w:name w:val="apple-converted-space"/>
    <w:basedOn w:val="DefaultParagraphFont"/>
    <w:rsid w:val="0057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1540">
      <w:bodyDiv w:val="1"/>
      <w:marLeft w:val="0"/>
      <w:marRight w:val="0"/>
      <w:marTop w:val="0"/>
      <w:marBottom w:val="0"/>
      <w:divBdr>
        <w:top w:val="none" w:sz="0" w:space="0" w:color="auto"/>
        <w:left w:val="none" w:sz="0" w:space="0" w:color="auto"/>
        <w:bottom w:val="none" w:sz="0" w:space="0" w:color="auto"/>
        <w:right w:val="none" w:sz="0" w:space="0" w:color="auto"/>
      </w:divBdr>
      <w:divsChild>
        <w:div w:id="2110807220">
          <w:marLeft w:val="0"/>
          <w:marRight w:val="0"/>
          <w:marTop w:val="0"/>
          <w:marBottom w:val="0"/>
          <w:divBdr>
            <w:top w:val="none" w:sz="0" w:space="0" w:color="auto"/>
            <w:left w:val="none" w:sz="0" w:space="0" w:color="auto"/>
            <w:bottom w:val="none" w:sz="0" w:space="0" w:color="auto"/>
            <w:right w:val="none" w:sz="0" w:space="0" w:color="auto"/>
          </w:divBdr>
        </w:div>
      </w:divsChild>
    </w:div>
    <w:div w:id="370694787">
      <w:bodyDiv w:val="1"/>
      <w:marLeft w:val="0"/>
      <w:marRight w:val="0"/>
      <w:marTop w:val="0"/>
      <w:marBottom w:val="0"/>
      <w:divBdr>
        <w:top w:val="none" w:sz="0" w:space="0" w:color="auto"/>
        <w:left w:val="none" w:sz="0" w:space="0" w:color="auto"/>
        <w:bottom w:val="none" w:sz="0" w:space="0" w:color="auto"/>
        <w:right w:val="none" w:sz="0" w:space="0" w:color="auto"/>
      </w:divBdr>
    </w:div>
    <w:div w:id="86344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3F9E-9388-440A-9AFB-931F75BD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Eadaoin Kelly</dc:creator>
  <cp:lastModifiedBy>CoghlanR</cp:lastModifiedBy>
  <cp:revision>4</cp:revision>
  <cp:lastPrinted>2016-11-24T11:08:00Z</cp:lastPrinted>
  <dcterms:created xsi:type="dcterms:W3CDTF">2019-01-14T09:24:00Z</dcterms:created>
  <dcterms:modified xsi:type="dcterms:W3CDTF">2019-02-05T16:02:00Z</dcterms:modified>
</cp:coreProperties>
</file>